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8B19" w14:textId="3EC8D465" w:rsidR="0098060C" w:rsidRDefault="009039BD" w:rsidP="009039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Cadastro de Chapas para a </w:t>
      </w:r>
      <w:r w:rsidR="0098060C" w:rsidRPr="000259B8">
        <w:rPr>
          <w:rFonts w:ascii="Arial" w:hAnsi="Arial" w:cs="Arial"/>
          <w:b/>
        </w:rPr>
        <w:t>Diretoria do biênio de 2021/2022</w:t>
      </w:r>
    </w:p>
    <w:p w14:paraId="501572CF" w14:textId="77777777" w:rsidR="00B5688F" w:rsidRDefault="00B5688F" w:rsidP="009039BD">
      <w:pPr>
        <w:jc w:val="center"/>
        <w:rPr>
          <w:rFonts w:ascii="Arial" w:hAnsi="Arial" w:cs="Arial"/>
          <w:b/>
        </w:rPr>
      </w:pPr>
    </w:p>
    <w:p w14:paraId="61E260A4" w14:textId="21869349" w:rsidR="00B5688F" w:rsidRPr="00B5688F" w:rsidRDefault="00B5688F" w:rsidP="00B5688F">
      <w:pPr>
        <w:jc w:val="both"/>
        <w:rPr>
          <w:rFonts w:ascii="Arial" w:hAnsi="Arial" w:cs="Arial"/>
        </w:rPr>
      </w:pPr>
      <w:r w:rsidRPr="00B5688F">
        <w:rPr>
          <w:rFonts w:ascii="Arial" w:hAnsi="Arial" w:cs="Arial"/>
        </w:rPr>
        <w:t>À ASSESPRO-MG,</w:t>
      </w:r>
    </w:p>
    <w:p w14:paraId="44A24D91" w14:textId="77777777" w:rsidR="00B5688F" w:rsidRPr="00B5688F" w:rsidRDefault="00B5688F" w:rsidP="00B5688F">
      <w:pPr>
        <w:jc w:val="both"/>
        <w:rPr>
          <w:rFonts w:ascii="Arial" w:hAnsi="Arial" w:cs="Arial"/>
        </w:rPr>
      </w:pPr>
    </w:p>
    <w:p w14:paraId="42CD28AB" w14:textId="6E1D3ECA" w:rsidR="00B5688F" w:rsidRPr="00B5688F" w:rsidRDefault="00B5688F" w:rsidP="00B5688F">
      <w:pPr>
        <w:jc w:val="both"/>
        <w:rPr>
          <w:rFonts w:ascii="Arial" w:hAnsi="Arial" w:cs="Arial"/>
        </w:rPr>
      </w:pPr>
      <w:r w:rsidRPr="00B5688F">
        <w:rPr>
          <w:rFonts w:ascii="Arial" w:hAnsi="Arial" w:cs="Arial"/>
        </w:rPr>
        <w:t>Prezado Senhor,</w:t>
      </w:r>
    </w:p>
    <w:p w14:paraId="539DF718" w14:textId="77777777" w:rsidR="00B5688F" w:rsidRDefault="00B5688F" w:rsidP="00B5688F">
      <w:pPr>
        <w:jc w:val="both"/>
        <w:rPr>
          <w:rFonts w:ascii="Arial" w:hAnsi="Arial" w:cs="Arial"/>
          <w:b/>
        </w:rPr>
      </w:pPr>
    </w:p>
    <w:p w14:paraId="72FEBAE0" w14:textId="27072BEA" w:rsidR="00B5688F" w:rsidRDefault="00B5688F" w:rsidP="00B5688F">
      <w:pPr>
        <w:jc w:val="both"/>
        <w:rPr>
          <w:rFonts w:ascii="Arial" w:hAnsi="Arial" w:cs="Arial"/>
        </w:rPr>
      </w:pPr>
      <w:r w:rsidRPr="00B5688F">
        <w:rPr>
          <w:rFonts w:ascii="Arial" w:hAnsi="Arial" w:cs="Arial"/>
        </w:rPr>
        <w:t xml:space="preserve">Em conformidade </w:t>
      </w:r>
      <w:r>
        <w:rPr>
          <w:rFonts w:ascii="Arial" w:hAnsi="Arial" w:cs="Arial"/>
        </w:rPr>
        <w:t>ao Estatuto Social da Assespro-MG, apresentamos nossa chapa para concorrer à eleição da nova diretoria da Associação, para o biênio de 2021/2022.</w:t>
      </w:r>
    </w:p>
    <w:p w14:paraId="652712C0" w14:textId="77777777" w:rsidR="00B5688F" w:rsidRDefault="00B5688F" w:rsidP="00B5688F">
      <w:pPr>
        <w:jc w:val="both"/>
        <w:rPr>
          <w:rFonts w:ascii="Arial" w:hAnsi="Arial" w:cs="Arial"/>
        </w:rPr>
      </w:pPr>
    </w:p>
    <w:p w14:paraId="592C7384" w14:textId="7381B9D5" w:rsidR="00B5688F" w:rsidRPr="00B5688F" w:rsidRDefault="00B5688F" w:rsidP="00B568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Segue a composição da chapa:</w:t>
      </w:r>
    </w:p>
    <w:p w14:paraId="74A3245B" w14:textId="77777777" w:rsidR="0098060C" w:rsidRDefault="0098060C" w:rsidP="0098060C"/>
    <w:tbl>
      <w:tblPr>
        <w:tblStyle w:val="TabelaSimples1"/>
        <w:tblW w:w="8598" w:type="dxa"/>
        <w:tblLayout w:type="fixed"/>
        <w:tblLook w:val="04A0" w:firstRow="1" w:lastRow="0" w:firstColumn="1" w:lastColumn="0" w:noHBand="0" w:noVBand="1"/>
      </w:tblPr>
      <w:tblGrid>
        <w:gridCol w:w="3011"/>
        <w:gridCol w:w="2720"/>
        <w:gridCol w:w="2867"/>
      </w:tblGrid>
      <w:tr w:rsidR="0098060C" w14:paraId="57E6719F" w14:textId="77777777" w:rsidTr="00B47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14:paraId="31B6B4F0" w14:textId="77777777" w:rsidR="0098060C" w:rsidRDefault="0098060C" w:rsidP="00B47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720" w:type="dxa"/>
          </w:tcPr>
          <w:p w14:paraId="49483B05" w14:textId="77777777" w:rsidR="0098060C" w:rsidRDefault="0098060C" w:rsidP="00B47A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867" w:type="dxa"/>
          </w:tcPr>
          <w:p w14:paraId="730D14DE" w14:textId="77777777" w:rsidR="0098060C" w:rsidRDefault="0098060C" w:rsidP="00B47A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</w:p>
        </w:tc>
      </w:tr>
      <w:tr w:rsidR="0098060C" w14:paraId="1961427E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EA1CD09" w14:textId="77777777" w:rsidR="0098060C" w:rsidRPr="000259B8" w:rsidRDefault="0098060C" w:rsidP="00B47A53">
            <w:pPr>
              <w:rPr>
                <w:rFonts w:ascii="Arial" w:hAnsi="Arial" w:cs="Arial"/>
                <w:b w:val="0"/>
              </w:rPr>
            </w:pPr>
            <w:r w:rsidRPr="000259B8">
              <w:rPr>
                <w:rFonts w:ascii="Arial" w:hAnsi="Arial" w:cs="Arial"/>
                <w:b w:val="0"/>
              </w:rPr>
              <w:t>Diretor Presidente</w:t>
            </w:r>
          </w:p>
        </w:tc>
        <w:tc>
          <w:tcPr>
            <w:tcW w:w="2720" w:type="dxa"/>
            <w:vAlign w:val="center"/>
          </w:tcPr>
          <w:p w14:paraId="604397CD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1C2382E5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7DDA2D1E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43409133" w14:textId="77777777" w:rsidR="0098060C" w:rsidRPr="000259B8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Diretor </w:t>
            </w:r>
            <w:r w:rsidRPr="000259B8">
              <w:rPr>
                <w:rFonts w:ascii="Arial" w:hAnsi="Arial" w:cs="Arial"/>
                <w:b w:val="0"/>
              </w:rPr>
              <w:t xml:space="preserve">Vice-Presidente de </w:t>
            </w:r>
            <w:r>
              <w:rPr>
                <w:rFonts w:ascii="Arial" w:hAnsi="Arial" w:cs="Arial"/>
                <w:b w:val="0"/>
              </w:rPr>
              <w:t>Articulação</w:t>
            </w:r>
          </w:p>
        </w:tc>
        <w:tc>
          <w:tcPr>
            <w:tcW w:w="2720" w:type="dxa"/>
            <w:vAlign w:val="center"/>
          </w:tcPr>
          <w:p w14:paraId="1F0F1890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212E0749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384EA78D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601E18B" w14:textId="77777777" w:rsidR="0098060C" w:rsidRPr="000259B8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Diretor Vice-Presidente de Associativismo e Sustentabilidade</w:t>
            </w:r>
          </w:p>
        </w:tc>
        <w:tc>
          <w:tcPr>
            <w:tcW w:w="2720" w:type="dxa"/>
            <w:vAlign w:val="center"/>
          </w:tcPr>
          <w:p w14:paraId="01365EE7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1DE36962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00B1AC30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C7E8E1F" w14:textId="77777777" w:rsidR="0098060C" w:rsidRPr="000259B8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Diretor Vice-Presidente de Comunicação e Marketing</w:t>
            </w:r>
          </w:p>
        </w:tc>
        <w:tc>
          <w:tcPr>
            <w:tcW w:w="2720" w:type="dxa"/>
            <w:vAlign w:val="center"/>
          </w:tcPr>
          <w:p w14:paraId="5E1F1EC4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6AEC276F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5A48787A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B275F6A" w14:textId="77777777" w:rsidR="0098060C" w:rsidRPr="000259B8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Diretor </w:t>
            </w:r>
            <w:r w:rsidRPr="000259B8">
              <w:rPr>
                <w:rFonts w:ascii="Arial" w:hAnsi="Arial" w:cs="Arial"/>
                <w:b w:val="0"/>
              </w:rPr>
              <w:t>Vice-Presidente de Qualidade, Planejamento e Controle</w:t>
            </w:r>
          </w:p>
        </w:tc>
        <w:tc>
          <w:tcPr>
            <w:tcW w:w="2720" w:type="dxa"/>
            <w:vAlign w:val="center"/>
          </w:tcPr>
          <w:p w14:paraId="70844544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1D622C41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3F397F91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2942C95F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Fiscal</w:t>
            </w:r>
          </w:p>
        </w:tc>
        <w:tc>
          <w:tcPr>
            <w:tcW w:w="2720" w:type="dxa"/>
            <w:vAlign w:val="center"/>
          </w:tcPr>
          <w:p w14:paraId="02340E51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2215F3DF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734E677B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1BDFA815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Fiscal</w:t>
            </w:r>
          </w:p>
        </w:tc>
        <w:tc>
          <w:tcPr>
            <w:tcW w:w="2720" w:type="dxa"/>
            <w:vAlign w:val="center"/>
          </w:tcPr>
          <w:p w14:paraId="6E3FEF43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25CAE20A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0F7C7C3A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21E4CF53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Fiscal</w:t>
            </w:r>
          </w:p>
        </w:tc>
        <w:tc>
          <w:tcPr>
            <w:tcW w:w="2720" w:type="dxa"/>
            <w:vAlign w:val="center"/>
          </w:tcPr>
          <w:p w14:paraId="61F25D85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29FAA444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2BFA5C2E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5B68766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de Normas e Ética</w:t>
            </w:r>
          </w:p>
        </w:tc>
        <w:tc>
          <w:tcPr>
            <w:tcW w:w="2720" w:type="dxa"/>
            <w:vAlign w:val="center"/>
          </w:tcPr>
          <w:p w14:paraId="36753516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49826F73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2E4FA270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EAF1C8A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de Normas e Ética</w:t>
            </w:r>
          </w:p>
        </w:tc>
        <w:tc>
          <w:tcPr>
            <w:tcW w:w="2720" w:type="dxa"/>
            <w:vAlign w:val="center"/>
          </w:tcPr>
          <w:p w14:paraId="5EE6AD14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528AB507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137CDD5B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401774CF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de Normas e Ética</w:t>
            </w:r>
          </w:p>
        </w:tc>
        <w:tc>
          <w:tcPr>
            <w:tcW w:w="2720" w:type="dxa"/>
            <w:vAlign w:val="center"/>
          </w:tcPr>
          <w:p w14:paraId="5EE90609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2C996322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0A7C7A67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844A2E8" w14:textId="5AAA632E" w:rsidR="0098060C" w:rsidRDefault="00A43573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Conselho Consultivo</w:t>
            </w:r>
          </w:p>
        </w:tc>
        <w:tc>
          <w:tcPr>
            <w:tcW w:w="2720" w:type="dxa"/>
            <w:vAlign w:val="center"/>
          </w:tcPr>
          <w:p w14:paraId="3C2A769F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44159185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0C0DF030" w14:textId="77777777" w:rsidTr="00B47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64708826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Diretor</w:t>
            </w:r>
          </w:p>
        </w:tc>
        <w:tc>
          <w:tcPr>
            <w:tcW w:w="2720" w:type="dxa"/>
            <w:vAlign w:val="center"/>
          </w:tcPr>
          <w:p w14:paraId="4C2405A0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1CF8B394" w14:textId="77777777" w:rsidR="0098060C" w:rsidRPr="000259B8" w:rsidRDefault="0098060C" w:rsidP="00B47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8060C" w14:paraId="4579086E" w14:textId="77777777" w:rsidTr="00B47A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0DC4167D" w14:textId="77777777" w:rsidR="0098060C" w:rsidRDefault="0098060C" w:rsidP="00B47A5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Diretor</w:t>
            </w:r>
          </w:p>
        </w:tc>
        <w:tc>
          <w:tcPr>
            <w:tcW w:w="2720" w:type="dxa"/>
            <w:vAlign w:val="center"/>
          </w:tcPr>
          <w:p w14:paraId="369F83F7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20966A4E" w14:textId="77777777" w:rsidR="0098060C" w:rsidRPr="000259B8" w:rsidRDefault="0098060C" w:rsidP="00B47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688F" w14:paraId="4B9F6B74" w14:textId="77777777" w:rsidTr="00B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6112B30" w14:textId="77777777" w:rsidR="00B5688F" w:rsidRDefault="00B5688F" w:rsidP="00B5688F">
            <w:pPr>
              <w:rPr>
                <w:rFonts w:ascii="Arial" w:hAnsi="Arial" w:cs="Arial"/>
              </w:rPr>
            </w:pPr>
          </w:p>
          <w:p w14:paraId="157D30CD" w14:textId="4BB2A961" w:rsidR="00B5688F" w:rsidRDefault="00B5688F" w:rsidP="00B5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Diretor</w:t>
            </w:r>
          </w:p>
        </w:tc>
        <w:tc>
          <w:tcPr>
            <w:tcW w:w="2720" w:type="dxa"/>
            <w:vAlign w:val="center"/>
          </w:tcPr>
          <w:p w14:paraId="7EC5E5B0" w14:textId="77777777" w:rsidR="00B5688F" w:rsidRPr="000259B8" w:rsidRDefault="00B5688F" w:rsidP="00B5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09097A24" w14:textId="77777777" w:rsidR="00B5688F" w:rsidRPr="000259B8" w:rsidRDefault="00B5688F" w:rsidP="00B5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688F" w14:paraId="37E84206" w14:textId="77777777" w:rsidTr="00B5688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9A3870E" w14:textId="2018B905" w:rsidR="00B5688F" w:rsidRDefault="00B5688F" w:rsidP="00B5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Diretor</w:t>
            </w:r>
          </w:p>
        </w:tc>
        <w:tc>
          <w:tcPr>
            <w:tcW w:w="2720" w:type="dxa"/>
            <w:vAlign w:val="center"/>
          </w:tcPr>
          <w:p w14:paraId="5181056B" w14:textId="77777777" w:rsidR="00B5688F" w:rsidRPr="000259B8" w:rsidRDefault="00B5688F" w:rsidP="00B5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5DB9B1D6" w14:textId="77777777" w:rsidR="00B5688F" w:rsidRPr="000259B8" w:rsidRDefault="00B5688F" w:rsidP="00B5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688F" w14:paraId="37D4D266" w14:textId="77777777" w:rsidTr="00B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375C45DD" w14:textId="6F7EB2EE" w:rsidR="00B5688F" w:rsidRDefault="00B5688F" w:rsidP="00B5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Diretor</w:t>
            </w:r>
          </w:p>
        </w:tc>
        <w:tc>
          <w:tcPr>
            <w:tcW w:w="2720" w:type="dxa"/>
            <w:vAlign w:val="center"/>
          </w:tcPr>
          <w:p w14:paraId="69F0F916" w14:textId="77777777" w:rsidR="00B5688F" w:rsidRPr="000259B8" w:rsidRDefault="00B5688F" w:rsidP="00B5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5C90BDF9" w14:textId="77777777" w:rsidR="00B5688F" w:rsidRPr="000259B8" w:rsidRDefault="00B5688F" w:rsidP="00B5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688F" w14:paraId="32A9E8F1" w14:textId="77777777" w:rsidTr="00B5688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vAlign w:val="center"/>
          </w:tcPr>
          <w:p w14:paraId="4BF873D6" w14:textId="6AA3448D" w:rsidR="00B5688F" w:rsidRDefault="00B5688F" w:rsidP="00B5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Diretor</w:t>
            </w:r>
          </w:p>
        </w:tc>
        <w:tc>
          <w:tcPr>
            <w:tcW w:w="2720" w:type="dxa"/>
            <w:vAlign w:val="center"/>
          </w:tcPr>
          <w:p w14:paraId="1580B129" w14:textId="77777777" w:rsidR="00B5688F" w:rsidRPr="000259B8" w:rsidRDefault="00B5688F" w:rsidP="00B5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05193243" w14:textId="77777777" w:rsidR="00B5688F" w:rsidRPr="000259B8" w:rsidRDefault="00B5688F" w:rsidP="00B5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F45327C" w14:textId="77777777" w:rsidR="0098060C" w:rsidRDefault="0098060C" w:rsidP="0098060C">
      <w:pPr>
        <w:rPr>
          <w:rFonts w:ascii="Arial" w:hAnsi="Arial" w:cs="Arial"/>
        </w:rPr>
      </w:pPr>
    </w:p>
    <w:p w14:paraId="324F2C46" w14:textId="77777777" w:rsidR="007636D0" w:rsidRDefault="007636D0" w:rsidP="00AC4FA6">
      <w:pPr>
        <w:rPr>
          <w:rFonts w:ascii="Arial" w:hAnsi="Arial" w:cs="Arial"/>
        </w:rPr>
      </w:pPr>
    </w:p>
    <w:p w14:paraId="1DB9FBC7" w14:textId="5A99C8CC" w:rsidR="00B5688F" w:rsidRDefault="00FA4B8A" w:rsidP="00517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Ressaltamos que as obrigações dos cargos são:</w:t>
      </w:r>
    </w:p>
    <w:p w14:paraId="3816B7E6" w14:textId="77777777" w:rsidR="00FA4B8A" w:rsidRDefault="00FA4B8A" w:rsidP="00517DF6">
      <w:pPr>
        <w:spacing w:line="276" w:lineRule="auto"/>
        <w:jc w:val="both"/>
        <w:rPr>
          <w:rFonts w:ascii="Arial" w:hAnsi="Arial" w:cs="Arial"/>
        </w:rPr>
      </w:pPr>
    </w:p>
    <w:p w14:paraId="58B91692" w14:textId="7956AA09" w:rsidR="00FA4B8A" w:rsidRDefault="00FA4B8A" w:rsidP="00517D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inciso no Artigo 29. </w:t>
      </w:r>
      <w:r w:rsidR="000006D1">
        <w:rPr>
          <w:rFonts w:ascii="Arial" w:hAnsi="Arial" w:cs="Arial"/>
        </w:rPr>
        <w:t>do Estatuto Social da Associação, c</w:t>
      </w:r>
      <w:r>
        <w:rPr>
          <w:rFonts w:ascii="Arial" w:hAnsi="Arial" w:cs="Arial"/>
        </w:rPr>
        <w:t xml:space="preserve">ompete ao </w:t>
      </w:r>
      <w:r w:rsidRPr="007636D0">
        <w:rPr>
          <w:rFonts w:ascii="Arial" w:hAnsi="Arial" w:cs="Arial"/>
          <w:b/>
        </w:rPr>
        <w:t>Diretor Presidente</w:t>
      </w:r>
      <w:r>
        <w:rPr>
          <w:rFonts w:ascii="Arial" w:hAnsi="Arial" w:cs="Arial"/>
        </w:rPr>
        <w:t xml:space="preserve"> da ASSESPRO-MG</w:t>
      </w:r>
      <w:r w:rsidR="000006D1">
        <w:rPr>
          <w:rFonts w:ascii="Arial" w:hAnsi="Arial" w:cs="Arial"/>
        </w:rPr>
        <w:t>:</w:t>
      </w:r>
    </w:p>
    <w:p w14:paraId="25E59DB7" w14:textId="77777777" w:rsidR="00B47A53" w:rsidRDefault="00B47A53" w:rsidP="00517DF6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4188C4C8" w14:textId="20BC77E4" w:rsidR="000006D1" w:rsidRDefault="00531547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execução </w:t>
      </w:r>
      <w:r w:rsidR="00A43573">
        <w:rPr>
          <w:rFonts w:ascii="Arial" w:hAnsi="Arial" w:cs="Arial"/>
        </w:rPr>
        <w:t>das formalidades legais de convocação das Assembleias Gerais de Associados, do Conselho Consultivo, Conselho Fiscal e do Conselho de Normas e Éticas;</w:t>
      </w:r>
    </w:p>
    <w:p w14:paraId="6BE68E97" w14:textId="555E0946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Instalar e presidir a Assembleia Geral de Associados;</w:t>
      </w:r>
    </w:p>
    <w:p w14:paraId="1396B48C" w14:textId="17A8B2A6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Convocar e presidir as Reuniões da Diretoria;</w:t>
      </w:r>
    </w:p>
    <w:p w14:paraId="6A0D349F" w14:textId="1EDB253B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administração executiva dos negócios sociais;</w:t>
      </w:r>
    </w:p>
    <w:p w14:paraId="669C8D07" w14:textId="17FFD855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Destituir, a qualquer tempo, os membros da Diretoria, desde que previa e expressamente autorizados pelo Conselho Consultivo;</w:t>
      </w:r>
    </w:p>
    <w:p w14:paraId="439DCE4A" w14:textId="25224E83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Nomear, em até 30 (trinta) dias da de ocorrência de qualquer evento que leve à vacância definitiva de qualquer dos cargos da Diretoria, do Conselho Consultivo, Conselho Fiscal, ou do Conselho de Normas e Éticas, o seu substituto, observado o disposto neste Estatuto;</w:t>
      </w:r>
    </w:p>
    <w:p w14:paraId="7B6D249B" w14:textId="1C196CED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Analisar e avaliar as atividades a serem desenvolvidas e/ou realizadas pela ASSESPRO-MG, inclusive a partir do exame de viabilidade econômico financeira das novas oportunidades de negócios;</w:t>
      </w:r>
    </w:p>
    <w:p w14:paraId="256E860D" w14:textId="3518311B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necessário ou solicitado, representar a Diretoria perante a Assembleia Geral ou reuniões do Conselho Consultivo, podendo fazer-se acompanhar dos demais membros da Diretoria;</w:t>
      </w:r>
    </w:p>
    <w:p w14:paraId="7C209B57" w14:textId="4AA5C614" w:rsidR="00A43573" w:rsidRDefault="00A43573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 as estratégias e diretrizes operacionais da ASSESPRO-MG, bem como estabelecer os critérios para a execução das deliberações do Conselho Diretor com a participação dos demais membros da Diretoria;</w:t>
      </w:r>
    </w:p>
    <w:p w14:paraId="1D290B5E" w14:textId="39454474" w:rsidR="00A43573" w:rsidRDefault="003C5C52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Representar a ASSESPRO-MG perante a ASSESPRO-NACIONAL sendo investido em todos os poderes para validamente obrigar a ASSESPRO-MG junto a ASSESPRO-NACIONAL;</w:t>
      </w:r>
    </w:p>
    <w:p w14:paraId="6F44B0F3" w14:textId="6CCD0DC0" w:rsidR="003C5C52" w:rsidRDefault="003C5C52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Fazer cumprir as políticas e diretrizes da ASSESPRO-NACIONAL e da ASSESPRO-MG, bem como os respectivos programas de atividades;</w:t>
      </w:r>
    </w:p>
    <w:p w14:paraId="44CFA3D5" w14:textId="2B20B742" w:rsidR="003C5C52" w:rsidRDefault="003C5C52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Orientar e coordenar as atividades a cargo dos Diretores;</w:t>
      </w:r>
    </w:p>
    <w:p w14:paraId="119563C2" w14:textId="0C299036" w:rsidR="003C5C52" w:rsidRDefault="003C5C52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Representar a ASSESPRO-MG perante quaisquer entidades públicas ou privadas, em juízo ou fora dele;</w:t>
      </w:r>
    </w:p>
    <w:p w14:paraId="38EA3615" w14:textId="56F86B9A" w:rsidR="003C5C52" w:rsidRDefault="003C5C52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Exercer o voto de qualidade em qualquer deliberação das Reuniões da Diretoria, no caso de empate;</w:t>
      </w:r>
    </w:p>
    <w:p w14:paraId="7698977C" w14:textId="69CF6221" w:rsidR="003C5C52" w:rsidRDefault="003C5C52" w:rsidP="00517DF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Assinar quaisquer documentos que sejam necessários para movimentar fundos sociais da ASSESPRO-MG, inclusive cheques e outros títulos de crédito.</w:t>
      </w:r>
    </w:p>
    <w:p w14:paraId="10085372" w14:textId="77777777" w:rsidR="003C5C52" w:rsidRDefault="003C5C52" w:rsidP="00517DF6">
      <w:pPr>
        <w:spacing w:line="276" w:lineRule="auto"/>
        <w:jc w:val="both"/>
        <w:rPr>
          <w:rFonts w:ascii="Arial" w:hAnsi="Arial" w:cs="Arial"/>
        </w:rPr>
      </w:pPr>
    </w:p>
    <w:p w14:paraId="6987A8E2" w14:textId="77777777" w:rsidR="003C5C52" w:rsidRPr="003C5C52" w:rsidRDefault="003C5C52" w:rsidP="00517DF6">
      <w:pPr>
        <w:spacing w:line="276" w:lineRule="auto"/>
        <w:jc w:val="both"/>
        <w:rPr>
          <w:rFonts w:ascii="Arial" w:hAnsi="Arial" w:cs="Arial"/>
        </w:rPr>
      </w:pPr>
    </w:p>
    <w:p w14:paraId="71EC265F" w14:textId="7F855A6E" w:rsidR="003C5C52" w:rsidRDefault="003C5C52" w:rsidP="00517D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inciso no Artigo 30</w:t>
      </w:r>
      <w:r w:rsidRPr="003C5C52">
        <w:rPr>
          <w:rFonts w:ascii="Arial" w:hAnsi="Arial" w:cs="Arial"/>
        </w:rPr>
        <w:t xml:space="preserve">. do Estatuto Social da Associação, compete ao </w:t>
      </w:r>
      <w:r w:rsidRPr="007636D0">
        <w:rPr>
          <w:rFonts w:ascii="Arial" w:hAnsi="Arial" w:cs="Arial"/>
          <w:b/>
        </w:rPr>
        <w:t>Diretor Vice-Presidente de Articulação</w:t>
      </w:r>
      <w:r>
        <w:rPr>
          <w:rFonts w:ascii="Arial" w:hAnsi="Arial" w:cs="Arial"/>
        </w:rPr>
        <w:t xml:space="preserve"> </w:t>
      </w:r>
      <w:r w:rsidRPr="003C5C52">
        <w:rPr>
          <w:rFonts w:ascii="Arial" w:hAnsi="Arial" w:cs="Arial"/>
        </w:rPr>
        <w:t>da ASSESPRO-MG:</w:t>
      </w:r>
    </w:p>
    <w:p w14:paraId="378FD082" w14:textId="77777777" w:rsidR="005A7B65" w:rsidRPr="003C5C52" w:rsidRDefault="005A7B65" w:rsidP="00517DF6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02440B11" w14:textId="113BA0AD" w:rsidR="003C5C52" w:rsidRDefault="005A7B65" w:rsidP="00517DF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Substituir o Diretor Presidente em suas ausências ou impedimentos temporários ou definitivos;</w:t>
      </w:r>
    </w:p>
    <w:p w14:paraId="70DE0A3C" w14:textId="4DC44195" w:rsidR="005A7B65" w:rsidRDefault="005A7B65" w:rsidP="00517DF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Exercer o que lhe for atribuído em Assembleia Gerais dos Associados e também o determinado pelo Diretor Presidente;</w:t>
      </w:r>
    </w:p>
    <w:p w14:paraId="406069B6" w14:textId="41607FE7" w:rsidR="005A7B65" w:rsidRDefault="005A7B65" w:rsidP="00517DF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Representar a ASSESPRO-MG, auxiliando o Diretor Presidente em quaisquer entidades públicas ou privadas, em juízo ou fora dele;</w:t>
      </w:r>
    </w:p>
    <w:p w14:paraId="583FF52E" w14:textId="01F0C0BC" w:rsidR="005A7B65" w:rsidRDefault="005A7B65" w:rsidP="00517DF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Acompanhar as ações das instituições correlatas à ASSESPRO-MG;</w:t>
      </w:r>
    </w:p>
    <w:p w14:paraId="0F8F27A6" w14:textId="3CF86D67" w:rsidR="005A7B65" w:rsidRDefault="005A7B65" w:rsidP="00517DF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Assinar, na ausência do Diretor Presidente, quaisquer documentos que sejam necessários para movimentar os fundos sociais da ASSESPRO-MG, inclusive cheques e outros títulos de crédito.</w:t>
      </w:r>
    </w:p>
    <w:p w14:paraId="07FBB798" w14:textId="77777777" w:rsidR="005A7B65" w:rsidRDefault="005A7B65" w:rsidP="00517DF6">
      <w:pPr>
        <w:pStyle w:val="PargrafodaLista"/>
        <w:spacing w:line="276" w:lineRule="auto"/>
        <w:ind w:left="1440"/>
        <w:jc w:val="both"/>
        <w:rPr>
          <w:rFonts w:ascii="Arial" w:hAnsi="Arial" w:cs="Arial"/>
        </w:rPr>
      </w:pPr>
    </w:p>
    <w:p w14:paraId="5EBEE5BC" w14:textId="77777777" w:rsidR="005A7B65" w:rsidRDefault="005A7B65" w:rsidP="00517DF6">
      <w:pPr>
        <w:pStyle w:val="PargrafodaLista"/>
        <w:spacing w:line="276" w:lineRule="auto"/>
        <w:ind w:left="1440"/>
        <w:jc w:val="both"/>
        <w:rPr>
          <w:rFonts w:ascii="Arial" w:hAnsi="Arial" w:cs="Arial"/>
        </w:rPr>
      </w:pPr>
    </w:p>
    <w:p w14:paraId="52BF17AA" w14:textId="5DB93251" w:rsidR="005A7B65" w:rsidRDefault="005A7B65" w:rsidP="00517D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inciso no Artigo 29. do Estatuto Social da Associação, compete ao </w:t>
      </w:r>
      <w:r w:rsidRPr="007636D0">
        <w:rPr>
          <w:rFonts w:ascii="Arial" w:hAnsi="Arial" w:cs="Arial"/>
          <w:b/>
        </w:rPr>
        <w:t>Diretor Vice-Presidente de Comunicação e Marketing</w:t>
      </w:r>
      <w:r>
        <w:rPr>
          <w:rFonts w:ascii="Arial" w:hAnsi="Arial" w:cs="Arial"/>
        </w:rPr>
        <w:t xml:space="preserve"> da ASSESPRO-MG:</w:t>
      </w:r>
    </w:p>
    <w:p w14:paraId="2AB2654A" w14:textId="77777777" w:rsidR="005A7B65" w:rsidRDefault="005A7B65" w:rsidP="00517DF6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5C803AE2" w14:textId="5C927A12" w:rsidR="005A7B65" w:rsidRDefault="005A7B65" w:rsidP="00517DF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Substituir o Diretor Vice-Presidente de Articulação em suas ausências ou impedimentos temporários ou definitivos;</w:t>
      </w:r>
    </w:p>
    <w:p w14:paraId="2D6025AF" w14:textId="70B765C3" w:rsidR="005A7B65" w:rsidRDefault="005A7B65" w:rsidP="00517DF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Cuidar da imagem da entidade e divulgar interna e externamente as ações da ASSESPRO-MG;</w:t>
      </w:r>
    </w:p>
    <w:p w14:paraId="1BC1B131" w14:textId="51B43E0A" w:rsidR="005A7B65" w:rsidRDefault="005A7B65" w:rsidP="00517DF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 a conexão da ASSESPRO-MG com os diversos veículos da mídia;</w:t>
      </w:r>
    </w:p>
    <w:p w14:paraId="448C3403" w14:textId="5C7E2822" w:rsidR="005A7B65" w:rsidRDefault="005A7B65" w:rsidP="00517DF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ativos veículos da mídia na própria ASSESPRO-MG;</w:t>
      </w:r>
    </w:p>
    <w:p w14:paraId="6A15AC41" w14:textId="2AB8B4E8" w:rsidR="005A7B65" w:rsidRDefault="005A7B65" w:rsidP="00517DF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Dirigir e coordenar as atividades que lhe forem delegadas pelo Diretor Presidente;</w:t>
      </w:r>
    </w:p>
    <w:p w14:paraId="34A4A0C7" w14:textId="765B51A2" w:rsidR="005A7B65" w:rsidRDefault="005A7B65" w:rsidP="00517DF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Assinar, na ausência do Diretor </w:t>
      </w:r>
      <w:r w:rsidR="00CA6AF6">
        <w:rPr>
          <w:rFonts w:ascii="Arial" w:hAnsi="Arial" w:cs="Arial"/>
        </w:rPr>
        <w:t>Vice-Presidente de Associativismo e Sustentabilidade, em conjunto com o Diretor Presidente, quaisquer documentos que sejam necessários para movimentar os fundos sociais da ASSESPRO-MG, inclusive cheques e outros títulos de crédito.</w:t>
      </w:r>
    </w:p>
    <w:p w14:paraId="12436D7F" w14:textId="77777777" w:rsidR="00CA6AF6" w:rsidRDefault="00CA6AF6" w:rsidP="00517DF6">
      <w:pPr>
        <w:spacing w:line="276" w:lineRule="auto"/>
        <w:jc w:val="both"/>
        <w:rPr>
          <w:rFonts w:ascii="Arial" w:hAnsi="Arial" w:cs="Arial"/>
        </w:rPr>
      </w:pPr>
    </w:p>
    <w:p w14:paraId="3FCC6B8A" w14:textId="77777777" w:rsidR="00CA6AF6" w:rsidRDefault="00CA6AF6" w:rsidP="00517DF6">
      <w:pPr>
        <w:spacing w:line="276" w:lineRule="auto"/>
        <w:jc w:val="both"/>
        <w:rPr>
          <w:rFonts w:ascii="Arial" w:hAnsi="Arial" w:cs="Arial"/>
        </w:rPr>
      </w:pPr>
    </w:p>
    <w:p w14:paraId="25088205" w14:textId="115A46D1" w:rsidR="00CA6AF6" w:rsidRDefault="00CA6AF6" w:rsidP="00517D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A6AF6">
        <w:rPr>
          <w:rFonts w:ascii="Arial" w:hAnsi="Arial" w:cs="Arial"/>
        </w:rPr>
        <w:t xml:space="preserve">Conforme inciso no Artigo 29. do Estatuto Social da Associação, compete ao </w:t>
      </w:r>
      <w:r w:rsidRPr="007636D0">
        <w:rPr>
          <w:rFonts w:ascii="Arial" w:hAnsi="Arial" w:cs="Arial"/>
          <w:b/>
        </w:rPr>
        <w:t>Diretor Vice-Presidente de Associativismo e Sustentabilidade</w:t>
      </w:r>
      <w:r>
        <w:rPr>
          <w:rFonts w:ascii="Arial" w:hAnsi="Arial" w:cs="Arial"/>
        </w:rPr>
        <w:t xml:space="preserve"> </w:t>
      </w:r>
      <w:r w:rsidRPr="00CA6AF6">
        <w:rPr>
          <w:rFonts w:ascii="Arial" w:hAnsi="Arial" w:cs="Arial"/>
        </w:rPr>
        <w:t>da ASSESPRO-MG:</w:t>
      </w:r>
    </w:p>
    <w:p w14:paraId="4F5B6A1C" w14:textId="77777777" w:rsidR="00CA6AF6" w:rsidRDefault="00CA6AF6" w:rsidP="00517DF6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6B25F3B5" w14:textId="1B771E79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Substituir o Diretor Vice-Presidente de Comunicação e Marketing em suas ausências ou impedimentos temporários ou definitivos;</w:t>
      </w:r>
    </w:p>
    <w:p w14:paraId="0102A3A2" w14:textId="5D3836D2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administração financeira da ASSESPRO-MG;</w:t>
      </w:r>
    </w:p>
    <w:p w14:paraId="6CBB0192" w14:textId="60B2A219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Secretariar os trabalhos das Assembleias Gerais e Reuniões da Diretoria;</w:t>
      </w:r>
    </w:p>
    <w:p w14:paraId="1E132D04" w14:textId="135C0108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Executar o expediente administrativo da ASSESPRO-MG;</w:t>
      </w:r>
    </w:p>
    <w:p w14:paraId="3C7A49CD" w14:textId="77777777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Superintender a arrecadação e a guarda de todos os valores pertencentes a ASSESPRO-MG;</w:t>
      </w:r>
    </w:p>
    <w:p w14:paraId="2DDA1A37" w14:textId="77777777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em perfeita ordem e boa guarda os bens e valores da ASSESPRO-MG;</w:t>
      </w:r>
    </w:p>
    <w:p w14:paraId="35CFE728" w14:textId="77777777" w:rsidR="00CA6AF6" w:rsidRDefault="00CA6AF6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Assinar, em conjunto com o Diretor Presidente, ou em sua ausência com qualquer outro Diretor Vice-Presidente, quaisquer documentos que sejam necessários para movimentar os fundos sociais da ASSESPRO-MG, inclusive cheques e outros títulos de crédito;</w:t>
      </w:r>
    </w:p>
    <w:p w14:paraId="444B463A" w14:textId="77777777" w:rsidR="00D72FBD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Responsabilizar-se pela escrituração dos livros e dados contábeis, mantendo-os em ordem e em dia;</w:t>
      </w:r>
    </w:p>
    <w:p w14:paraId="5497FD5F" w14:textId="77777777" w:rsidR="00D72FBD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Prestar ais Associados, ao Conselho Consultivo e à Assembleia Geral as informações de caráter financeiro que lhe forem solicitados;</w:t>
      </w:r>
    </w:p>
    <w:p w14:paraId="7FF8A197" w14:textId="77777777" w:rsidR="00D72FBD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Apreciar os balancetes mensais da Tesouraria, determinando as providencias que julgar necessárias;</w:t>
      </w:r>
    </w:p>
    <w:p w14:paraId="6A7B25DD" w14:textId="77777777" w:rsidR="00D72FBD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Abrir, rubricar e encerrar os livros da Tesouraria da ASSESPRO-MG;</w:t>
      </w:r>
    </w:p>
    <w:p w14:paraId="0A267657" w14:textId="77777777" w:rsidR="00D72FBD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Estudar e propor medidas de caráter administrativo, financeiro e econômico no âmbito da ASSESPRO-MG, em conjunto com o Diretor Presidente;</w:t>
      </w:r>
    </w:p>
    <w:p w14:paraId="400177C1" w14:textId="1347EDD4" w:rsidR="00CA6AF6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Estabelecer as normas gerais de administração, além de outras atribuições especificas que lhe forem conferidas pelo Diretor Presidente;</w:t>
      </w:r>
    </w:p>
    <w:p w14:paraId="247DE0F7" w14:textId="7DED2B9F" w:rsidR="00D72FBD" w:rsidRDefault="00D72FBD" w:rsidP="00517DF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 o elo de conexão da ASSESPRO-MG com os associados.</w:t>
      </w:r>
    </w:p>
    <w:p w14:paraId="3633D7DE" w14:textId="77777777" w:rsidR="00D72FBD" w:rsidRDefault="00D72FBD" w:rsidP="00517DF6">
      <w:pPr>
        <w:spacing w:line="276" w:lineRule="auto"/>
        <w:jc w:val="both"/>
        <w:rPr>
          <w:rFonts w:ascii="Arial" w:hAnsi="Arial" w:cs="Arial"/>
        </w:rPr>
      </w:pPr>
    </w:p>
    <w:p w14:paraId="29008556" w14:textId="0F232614" w:rsidR="00D72FBD" w:rsidRDefault="00D72FBD" w:rsidP="00517D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A6AF6">
        <w:rPr>
          <w:rFonts w:ascii="Arial" w:hAnsi="Arial" w:cs="Arial"/>
        </w:rPr>
        <w:lastRenderedPageBreak/>
        <w:t xml:space="preserve">Conforme inciso no Artigo 29. do Estatuto Social da Associação, compete ao </w:t>
      </w:r>
      <w:r w:rsidRPr="007636D0">
        <w:rPr>
          <w:rFonts w:ascii="Arial" w:hAnsi="Arial" w:cs="Arial"/>
          <w:b/>
        </w:rPr>
        <w:t>Diretor Vice-Presidente de Qualidade, Planejamento e Controle</w:t>
      </w:r>
      <w:r>
        <w:rPr>
          <w:rFonts w:ascii="Arial" w:hAnsi="Arial" w:cs="Arial"/>
        </w:rPr>
        <w:t xml:space="preserve"> </w:t>
      </w:r>
      <w:r w:rsidRPr="00CA6AF6">
        <w:rPr>
          <w:rFonts w:ascii="Arial" w:hAnsi="Arial" w:cs="Arial"/>
        </w:rPr>
        <w:t>da ASSESPRO-MG:</w:t>
      </w:r>
    </w:p>
    <w:p w14:paraId="0C8F6416" w14:textId="270F1ECD" w:rsidR="00D72FBD" w:rsidRPr="00D72FBD" w:rsidRDefault="00D72FBD" w:rsidP="00517DF6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18D67536" w14:textId="3DADAB09" w:rsidR="00CA6AF6" w:rsidRDefault="00D72FBD" w:rsidP="00517DF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Substituir o Vice-Presidente de Associativismo e Sustentabilidade em suas ausências ou impedimentos temporários ou definitivos;</w:t>
      </w:r>
    </w:p>
    <w:p w14:paraId="2BCEF585" w14:textId="273BA71E" w:rsidR="00D72FBD" w:rsidRDefault="00D72FBD" w:rsidP="00517DF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 responsável</w:t>
      </w:r>
      <w:r w:rsidR="007636D0">
        <w:rPr>
          <w:rFonts w:ascii="Arial" w:hAnsi="Arial" w:cs="Arial"/>
        </w:rPr>
        <w:t xml:space="preserve"> pelos procedimentos e processos que permeiam a ASSESPRO-MG, com o objetivo de homogeneizar e normatizar estes procedimentos, garantindo a qualidade da Associação;</w:t>
      </w:r>
    </w:p>
    <w:p w14:paraId="6CE1A31E" w14:textId="718DDF06" w:rsidR="007636D0" w:rsidRDefault="007636D0" w:rsidP="00517DF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e controlar, em conjunto com o Diretor Vice-Presidente de Associativismo e Sustentabilidade, o planejamento de despesas anuais,</w:t>
      </w:r>
    </w:p>
    <w:p w14:paraId="3686EF0F" w14:textId="66957EB0" w:rsidR="007636D0" w:rsidRDefault="007636D0" w:rsidP="00517DF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Controlar transversalmente todos os planos de ações que a entidade executa, ou é designada para tal;</w:t>
      </w:r>
    </w:p>
    <w:p w14:paraId="5FCA1506" w14:textId="194AFF82" w:rsidR="007636D0" w:rsidRDefault="007636D0" w:rsidP="00517DF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Assinar, na ausência do Diretor Presidente de Associativismo e Sustentabilidade, em conjunto com o Diretor Presidente, quaisquer documentos que sejam necessários para movimentar os fundos sociais da ASSESPRO-MG, inclusive cheques e outros títulos de crédito.</w:t>
      </w:r>
    </w:p>
    <w:p w14:paraId="2D6BBD54" w14:textId="77777777" w:rsidR="007636D0" w:rsidRDefault="007636D0" w:rsidP="00517DF6">
      <w:pPr>
        <w:spacing w:line="276" w:lineRule="auto"/>
        <w:jc w:val="both"/>
        <w:rPr>
          <w:rFonts w:ascii="Arial" w:hAnsi="Arial" w:cs="Arial"/>
        </w:rPr>
      </w:pPr>
    </w:p>
    <w:p w14:paraId="7A127CEB" w14:textId="77777777" w:rsidR="007636D0" w:rsidRPr="007636D0" w:rsidRDefault="007636D0" w:rsidP="00517DF6">
      <w:pPr>
        <w:spacing w:line="276" w:lineRule="auto"/>
        <w:jc w:val="both"/>
        <w:rPr>
          <w:rFonts w:ascii="Arial" w:hAnsi="Arial" w:cs="Arial"/>
        </w:rPr>
      </w:pPr>
    </w:p>
    <w:p w14:paraId="707D5486" w14:textId="7ABD196C" w:rsidR="007636D0" w:rsidRDefault="007636D0" w:rsidP="00517DF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A6AF6">
        <w:rPr>
          <w:rFonts w:ascii="Arial" w:hAnsi="Arial" w:cs="Arial"/>
        </w:rPr>
        <w:t xml:space="preserve">Conforme inciso </w:t>
      </w:r>
      <w:r>
        <w:rPr>
          <w:rFonts w:ascii="Arial" w:hAnsi="Arial" w:cs="Arial"/>
        </w:rPr>
        <w:t>na Seção III, Artigo 36</w:t>
      </w:r>
      <w:r w:rsidRPr="00CA6AF6">
        <w:rPr>
          <w:rFonts w:ascii="Arial" w:hAnsi="Arial" w:cs="Arial"/>
        </w:rPr>
        <w:t xml:space="preserve">. do Estatuto Social da Associação, compete ao </w:t>
      </w:r>
      <w:r>
        <w:rPr>
          <w:rFonts w:ascii="Arial" w:hAnsi="Arial" w:cs="Arial"/>
          <w:b/>
        </w:rPr>
        <w:t>Conselho Fiscal</w:t>
      </w:r>
      <w:r>
        <w:rPr>
          <w:rFonts w:ascii="Arial" w:hAnsi="Arial" w:cs="Arial"/>
        </w:rPr>
        <w:t xml:space="preserve"> </w:t>
      </w:r>
      <w:r w:rsidRPr="00CA6AF6">
        <w:rPr>
          <w:rFonts w:ascii="Arial" w:hAnsi="Arial" w:cs="Arial"/>
        </w:rPr>
        <w:t>da ASSESPRO-MG:</w:t>
      </w:r>
    </w:p>
    <w:p w14:paraId="63DCC633" w14:textId="2C30561E" w:rsidR="00FA4B8A" w:rsidRDefault="007636D0" w:rsidP="00517DF6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Fiscalizar os atos </w:t>
      </w:r>
      <w:r w:rsidR="00517DF6">
        <w:rPr>
          <w:rFonts w:ascii="Arial" w:hAnsi="Arial" w:cs="Arial"/>
        </w:rPr>
        <w:t>dos membros da Diretoria e as operações da ASSESPRO-MG sob o aspecto financeiro;</w:t>
      </w:r>
    </w:p>
    <w:p w14:paraId="2F94C92F" w14:textId="77777777" w:rsidR="00517DF6" w:rsidRDefault="00517DF6" w:rsidP="00517DF6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Notificar à Diretoria os erros e irregularidades apurados, sugerindo as medidas uteis à ASSESPRO-MG e diligenciar para que sejam tomadas as competentes providencias a respeito;</w:t>
      </w:r>
    </w:p>
    <w:p w14:paraId="68EB7690" w14:textId="133540DD" w:rsidR="00517DF6" w:rsidRDefault="00941E1B" w:rsidP="00517DF6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Solicitar aos demais órgãos da administração esclarecimentos e informações sobre as matérias de sua competência;</w:t>
      </w:r>
    </w:p>
    <w:p w14:paraId="78D15EF8" w14:textId="610B77A0" w:rsidR="00941E1B" w:rsidRDefault="00DE16C5" w:rsidP="00517DF6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Fornecer às Diretoria e aos Associados, as informações que lhe forem solicitados sobre matérias de sua competência;</w:t>
      </w:r>
    </w:p>
    <w:p w14:paraId="63D0EC70" w14:textId="2CB40D88" w:rsidR="00DE16C5" w:rsidRDefault="00DE16C5" w:rsidP="00517DF6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Apreciar e deliberar sobre qualquer outra matéria que lhe seja encaminhada por associados da ASSESPRO-MG, nos precisos </w:t>
      </w:r>
      <w:r>
        <w:rPr>
          <w:rFonts w:ascii="Arial" w:hAnsi="Arial" w:cs="Arial"/>
        </w:rPr>
        <w:lastRenderedPageBreak/>
        <w:t>termos do Art. 10, inciso “xi” e que sejam, necessária e fundamentalmente, de sua alçada e</w:t>
      </w:r>
    </w:p>
    <w:p w14:paraId="19B0BFA0" w14:textId="7DF457A3" w:rsidR="00DE16C5" w:rsidRDefault="00DE16C5" w:rsidP="00517DF6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Exercer demais funções que lhe são ou venham a ser conferidas pelo presente Estatuto ou por deliberarem da Assembleia Geral de Associados.</w:t>
      </w:r>
    </w:p>
    <w:p w14:paraId="07525E32" w14:textId="77777777" w:rsidR="00DE16C5" w:rsidRDefault="00DE16C5" w:rsidP="00DE16C5">
      <w:pPr>
        <w:spacing w:line="276" w:lineRule="auto"/>
        <w:jc w:val="both"/>
        <w:rPr>
          <w:rFonts w:ascii="Arial" w:hAnsi="Arial" w:cs="Arial"/>
        </w:rPr>
      </w:pPr>
    </w:p>
    <w:p w14:paraId="455A8600" w14:textId="77777777" w:rsidR="00DE16C5" w:rsidRPr="00DE16C5" w:rsidRDefault="00DE16C5" w:rsidP="00DE16C5">
      <w:pPr>
        <w:spacing w:line="276" w:lineRule="auto"/>
        <w:jc w:val="both"/>
        <w:rPr>
          <w:rFonts w:ascii="Arial" w:hAnsi="Arial" w:cs="Arial"/>
        </w:rPr>
      </w:pPr>
    </w:p>
    <w:p w14:paraId="06CED208" w14:textId="03273BBA" w:rsidR="00DE16C5" w:rsidRDefault="00DE16C5" w:rsidP="00DE16C5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inciso na Seção IV no Artigo 39</w:t>
      </w:r>
      <w:r w:rsidRPr="00CA6AF6">
        <w:rPr>
          <w:rFonts w:ascii="Arial" w:hAnsi="Arial" w:cs="Arial"/>
        </w:rPr>
        <w:t xml:space="preserve">. do Estatuto Social da Associação, compete ao </w:t>
      </w:r>
      <w:r>
        <w:rPr>
          <w:rFonts w:ascii="Arial" w:hAnsi="Arial" w:cs="Arial"/>
          <w:b/>
        </w:rPr>
        <w:t>Conselho de Normas e Ética</w:t>
      </w:r>
      <w:r>
        <w:rPr>
          <w:rFonts w:ascii="Arial" w:hAnsi="Arial" w:cs="Arial"/>
        </w:rPr>
        <w:t xml:space="preserve"> </w:t>
      </w:r>
      <w:r w:rsidRPr="00CA6AF6">
        <w:rPr>
          <w:rFonts w:ascii="Arial" w:hAnsi="Arial" w:cs="Arial"/>
        </w:rPr>
        <w:t>da ASSESPRO-MG:</w:t>
      </w:r>
    </w:p>
    <w:p w14:paraId="47880E02" w14:textId="53B0F132" w:rsidR="007636D0" w:rsidRDefault="007636D0" w:rsidP="00DE16C5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475C2A03" w14:textId="26A4DB06" w:rsidR="00DE16C5" w:rsidRDefault="00DE16C5" w:rsidP="00DE16C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Interpretar as normas constantes do Código de Ética que regerá as atividades dos Associados;</w:t>
      </w:r>
    </w:p>
    <w:p w14:paraId="4D3C8AC7" w14:textId="7CE3E867" w:rsidR="00DE16C5" w:rsidRDefault="00DE16C5" w:rsidP="00DE16C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Informar à Diretoria sobre erros e irregularidade apontados, sugerindo as medidas úteis à ASSESPRO-MG e diligenciar para que sejam </w:t>
      </w:r>
      <w:r w:rsidR="00002616">
        <w:rPr>
          <w:rFonts w:ascii="Arial" w:hAnsi="Arial" w:cs="Arial"/>
        </w:rPr>
        <w:t>tomadas as competentes providências a respeito;</w:t>
      </w:r>
    </w:p>
    <w:p w14:paraId="46225715" w14:textId="1D26293F" w:rsidR="00002616" w:rsidRDefault="00002616" w:rsidP="00DE16C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Diligenciar para que os Associados observem e cumpram o Código de Ética;</w:t>
      </w:r>
    </w:p>
    <w:p w14:paraId="42283FD8" w14:textId="24123417" w:rsidR="00002616" w:rsidRDefault="00002616" w:rsidP="00DE16C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Apreciar os casos de infração às Normas Éticas cometidas por qualquer Associado, recomendando à Diretoria a adoção das medidas que julgar conveniente e a aplicação das penalidade</w:t>
      </w:r>
      <w:r w:rsidR="000B61F1">
        <w:rPr>
          <w:rFonts w:ascii="Arial" w:hAnsi="Arial" w:cs="Arial"/>
        </w:rPr>
        <w:t>s que considerar necessárias; e</w:t>
      </w:r>
    </w:p>
    <w:p w14:paraId="5092A008" w14:textId="33C91A8F" w:rsidR="000B61F1" w:rsidRDefault="000B61F1" w:rsidP="00DE16C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Apreciar e deliberar sobre qualquer outra medida que lhe seja encaminhada por Associados da ASSESPRO-MG, nos precisos termos do Art. 10, inciso “xi” e que sejam necessária e fundamentalmente, de sua alçada; e </w:t>
      </w:r>
    </w:p>
    <w:p w14:paraId="4ED09AA2" w14:textId="13E81E84" w:rsidR="000B61F1" w:rsidRDefault="000B61F1" w:rsidP="00DE16C5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Exercer as demais funções que lhe são ou venham a ser conferidas pelos presentes Estatutos ou por deliberação da Assembleia Geral dos Associados. </w:t>
      </w:r>
    </w:p>
    <w:p w14:paraId="4AE76B05" w14:textId="77777777" w:rsidR="000B61F1" w:rsidRDefault="000B61F1" w:rsidP="000B61F1">
      <w:pPr>
        <w:spacing w:line="276" w:lineRule="auto"/>
        <w:jc w:val="both"/>
        <w:rPr>
          <w:rFonts w:ascii="Arial" w:hAnsi="Arial" w:cs="Arial"/>
        </w:rPr>
      </w:pPr>
    </w:p>
    <w:p w14:paraId="4C1AFFC2" w14:textId="77777777" w:rsidR="000B61F1" w:rsidRDefault="000B61F1" w:rsidP="000B61F1">
      <w:pPr>
        <w:spacing w:line="276" w:lineRule="auto"/>
        <w:jc w:val="both"/>
        <w:rPr>
          <w:rFonts w:ascii="Arial" w:hAnsi="Arial" w:cs="Arial"/>
        </w:rPr>
      </w:pPr>
    </w:p>
    <w:p w14:paraId="42D293A9" w14:textId="77777777" w:rsidR="000B61F1" w:rsidRDefault="000B61F1" w:rsidP="000B61F1">
      <w:pPr>
        <w:spacing w:line="276" w:lineRule="auto"/>
        <w:jc w:val="both"/>
        <w:rPr>
          <w:rFonts w:ascii="Arial" w:hAnsi="Arial" w:cs="Arial"/>
        </w:rPr>
      </w:pPr>
    </w:p>
    <w:p w14:paraId="2377A099" w14:textId="77777777" w:rsidR="000B61F1" w:rsidRPr="000B61F1" w:rsidRDefault="000B61F1" w:rsidP="000B61F1">
      <w:pPr>
        <w:spacing w:line="276" w:lineRule="auto"/>
        <w:jc w:val="both"/>
        <w:rPr>
          <w:rFonts w:ascii="Arial" w:hAnsi="Arial" w:cs="Arial"/>
        </w:rPr>
      </w:pPr>
    </w:p>
    <w:p w14:paraId="2262384C" w14:textId="77777777" w:rsidR="007636D0" w:rsidRPr="00FA4B8A" w:rsidRDefault="007636D0" w:rsidP="00517DF6">
      <w:pPr>
        <w:pStyle w:val="PargrafodaLista"/>
        <w:spacing w:line="276" w:lineRule="auto"/>
        <w:ind w:left="1080"/>
        <w:jc w:val="both"/>
        <w:rPr>
          <w:rFonts w:ascii="Arial" w:hAnsi="Arial" w:cs="Arial"/>
        </w:rPr>
      </w:pPr>
    </w:p>
    <w:p w14:paraId="0EDDA8FD" w14:textId="4F4E7BF1" w:rsidR="00FA4B8A" w:rsidRPr="009039BD" w:rsidRDefault="009039BD" w:rsidP="00517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Ressaltamos</w:t>
      </w:r>
      <w:r w:rsidRPr="009039BD">
        <w:rPr>
          <w:rFonts w:ascii="Arial" w:hAnsi="Arial" w:cs="Arial"/>
        </w:rPr>
        <w:t xml:space="preserve"> que as empresas devem</w:t>
      </w:r>
      <w:r w:rsidR="000B61F1">
        <w:rPr>
          <w:rFonts w:ascii="Arial" w:hAnsi="Arial" w:cs="Arial"/>
        </w:rPr>
        <w:t>, por obrigação</w:t>
      </w:r>
      <w:r w:rsidRPr="009039BD">
        <w:rPr>
          <w:rFonts w:ascii="Arial" w:hAnsi="Arial" w:cs="Arial"/>
        </w:rPr>
        <w:t>:</w:t>
      </w:r>
    </w:p>
    <w:p w14:paraId="3988EDB9" w14:textId="77777777" w:rsidR="009039BD" w:rsidRPr="009039BD" w:rsidRDefault="009039BD" w:rsidP="00517DF6">
      <w:pPr>
        <w:spacing w:line="276" w:lineRule="auto"/>
        <w:jc w:val="both"/>
        <w:rPr>
          <w:rFonts w:ascii="Arial" w:hAnsi="Arial" w:cs="Arial"/>
        </w:rPr>
      </w:pPr>
    </w:p>
    <w:p w14:paraId="16388D1A" w14:textId="64B2E6BF" w:rsidR="009039BD" w:rsidRPr="009039BD" w:rsidRDefault="009039BD" w:rsidP="00517DF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>Serem associadas a Assespro-MG;</w:t>
      </w:r>
    </w:p>
    <w:p w14:paraId="1289DB5D" w14:textId="5D2867F3" w:rsidR="009039BD" w:rsidRDefault="009039BD" w:rsidP="00517DF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039BD">
        <w:rPr>
          <w:rFonts w:ascii="Arial" w:hAnsi="Arial" w:cs="Arial"/>
        </w:rPr>
        <w:t>Estarem com todas suas obrigações em dia com a associação;</w:t>
      </w:r>
    </w:p>
    <w:p w14:paraId="043AF4D2" w14:textId="77777777" w:rsidR="009039BD" w:rsidRDefault="009039BD" w:rsidP="00A43573">
      <w:pPr>
        <w:rPr>
          <w:rFonts w:ascii="Arial" w:hAnsi="Arial" w:cs="Arial"/>
        </w:rPr>
      </w:pPr>
    </w:p>
    <w:p w14:paraId="65BD79EC" w14:textId="77777777" w:rsidR="00A43573" w:rsidRDefault="00A43573" w:rsidP="00A43573">
      <w:pPr>
        <w:rPr>
          <w:rFonts w:ascii="Arial" w:hAnsi="Arial" w:cs="Arial"/>
        </w:rPr>
      </w:pPr>
    </w:p>
    <w:p w14:paraId="30FB3857" w14:textId="77777777" w:rsidR="00A43573" w:rsidRDefault="00A43573" w:rsidP="00A43573">
      <w:pPr>
        <w:rPr>
          <w:rFonts w:ascii="Arial" w:hAnsi="Arial" w:cs="Arial"/>
        </w:rPr>
      </w:pPr>
    </w:p>
    <w:p w14:paraId="30AD2F28" w14:textId="75B1DC6C" w:rsidR="00A43573" w:rsidRDefault="00A43573" w:rsidP="00A43573">
      <w:pPr>
        <w:rPr>
          <w:rFonts w:ascii="Arial" w:hAnsi="Arial" w:cs="Arial"/>
        </w:rPr>
      </w:pPr>
    </w:p>
    <w:p w14:paraId="43622481" w14:textId="271F39B6" w:rsidR="005E224C" w:rsidRDefault="005E224C" w:rsidP="00A43573">
      <w:pPr>
        <w:rPr>
          <w:rFonts w:ascii="Arial" w:hAnsi="Arial" w:cs="Arial"/>
        </w:rPr>
      </w:pPr>
    </w:p>
    <w:p w14:paraId="73F5D494" w14:textId="4EFFB951" w:rsidR="005E224C" w:rsidRDefault="005E224C" w:rsidP="005E22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XX de outubro de 2020.</w:t>
      </w:r>
    </w:p>
    <w:p w14:paraId="1967B156" w14:textId="77777777" w:rsidR="005E224C" w:rsidRDefault="005E224C" w:rsidP="005E224C">
      <w:pPr>
        <w:jc w:val="right"/>
        <w:rPr>
          <w:rFonts w:ascii="Arial" w:hAnsi="Arial" w:cs="Arial"/>
        </w:rPr>
      </w:pPr>
    </w:p>
    <w:p w14:paraId="647C90DB" w14:textId="19CE1B3F" w:rsidR="005E224C" w:rsidRDefault="005E224C" w:rsidP="005E224C">
      <w:pPr>
        <w:jc w:val="right"/>
        <w:rPr>
          <w:rFonts w:ascii="Arial" w:hAnsi="Arial" w:cs="Arial"/>
        </w:rPr>
      </w:pPr>
    </w:p>
    <w:p w14:paraId="12F7F2C4" w14:textId="77777777" w:rsidR="005E224C" w:rsidRDefault="005E224C" w:rsidP="005E224C">
      <w:pPr>
        <w:jc w:val="right"/>
        <w:rPr>
          <w:rFonts w:ascii="Arial" w:hAnsi="Arial" w:cs="Arial"/>
        </w:rPr>
      </w:pPr>
    </w:p>
    <w:p w14:paraId="7EF6EB4B" w14:textId="5A1313A6" w:rsidR="00A43573" w:rsidRDefault="00A43573" w:rsidP="00A435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61AD8D50" w14:textId="1145AD41" w:rsidR="00A43573" w:rsidRPr="00A43573" w:rsidRDefault="00A43573" w:rsidP="00A435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(nome do requerente ao cargo de Diretor Presidente)</w:t>
      </w:r>
    </w:p>
    <w:sectPr w:rsidR="00A43573" w:rsidRPr="00A43573" w:rsidSect="00D21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89" w:right="1701" w:bottom="27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A7BB" w14:textId="77777777" w:rsidR="0097220D" w:rsidRDefault="0097220D" w:rsidP="00D21A26">
      <w:r>
        <w:separator/>
      </w:r>
    </w:p>
  </w:endnote>
  <w:endnote w:type="continuationSeparator" w:id="0">
    <w:p w14:paraId="4FE438F3" w14:textId="77777777" w:rsidR="0097220D" w:rsidRDefault="0097220D" w:rsidP="00D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6FBE3" w14:textId="77777777" w:rsidR="00B47A53" w:rsidRDefault="00B47A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E35AA" w14:textId="77777777" w:rsidR="00B47A53" w:rsidRDefault="00B47A5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E58CD" w14:textId="77777777" w:rsidR="00B47A53" w:rsidRDefault="00B47A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7004A" w14:textId="77777777" w:rsidR="0097220D" w:rsidRDefault="0097220D" w:rsidP="00D21A26">
      <w:r>
        <w:separator/>
      </w:r>
    </w:p>
  </w:footnote>
  <w:footnote w:type="continuationSeparator" w:id="0">
    <w:p w14:paraId="5E52ED93" w14:textId="77777777" w:rsidR="0097220D" w:rsidRDefault="0097220D" w:rsidP="00D2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3A45F" w14:textId="77777777" w:rsidR="00B47A53" w:rsidRDefault="00B47A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4D38D" w14:textId="77777777" w:rsidR="00B47A53" w:rsidRDefault="00B47A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4731E1" wp14:editId="5E08B25E">
          <wp:simplePos x="0" y="0"/>
          <wp:positionH relativeFrom="column">
            <wp:posOffset>-1141095</wp:posOffset>
          </wp:positionH>
          <wp:positionV relativeFrom="paragraph">
            <wp:posOffset>-449580</wp:posOffset>
          </wp:positionV>
          <wp:extent cx="7594192" cy="1074673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tephaniereis/Desktop/DPI - Home office/07_JUL/27_JUL/RJ/PAPEL_TIMBRADO/timbrado_assespro-rj_draft1_27_jul_18_s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192" cy="107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6CFFC" w14:textId="77777777" w:rsidR="00B47A53" w:rsidRDefault="00B47A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F2713"/>
    <w:multiLevelType w:val="hybridMultilevel"/>
    <w:tmpl w:val="633682FC"/>
    <w:lvl w:ilvl="0" w:tplc="FFA4D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037"/>
    <w:multiLevelType w:val="hybridMultilevel"/>
    <w:tmpl w:val="44A2572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61AD0"/>
    <w:multiLevelType w:val="hybridMultilevel"/>
    <w:tmpl w:val="B80E977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30C90"/>
    <w:multiLevelType w:val="hybridMultilevel"/>
    <w:tmpl w:val="3034C064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064C33"/>
    <w:multiLevelType w:val="hybridMultilevel"/>
    <w:tmpl w:val="0EBC9EBE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2D1D69"/>
    <w:multiLevelType w:val="hybridMultilevel"/>
    <w:tmpl w:val="FB324F9C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014A55"/>
    <w:multiLevelType w:val="hybridMultilevel"/>
    <w:tmpl w:val="B284E5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2E51"/>
    <w:multiLevelType w:val="hybridMultilevel"/>
    <w:tmpl w:val="8AA8D12A"/>
    <w:lvl w:ilvl="0" w:tplc="84EE36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E2038"/>
    <w:multiLevelType w:val="hybridMultilevel"/>
    <w:tmpl w:val="795E7B08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E36C19"/>
    <w:multiLevelType w:val="hybridMultilevel"/>
    <w:tmpl w:val="A1CEEF94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DC4128"/>
    <w:multiLevelType w:val="hybridMultilevel"/>
    <w:tmpl w:val="AF524E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64EDA"/>
    <w:multiLevelType w:val="hybridMultilevel"/>
    <w:tmpl w:val="6FF214D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6"/>
    <w:rsid w:val="000006D1"/>
    <w:rsid w:val="00002616"/>
    <w:rsid w:val="000B5BEC"/>
    <w:rsid w:val="000B61F1"/>
    <w:rsid w:val="000C3850"/>
    <w:rsid w:val="00377392"/>
    <w:rsid w:val="003C5C52"/>
    <w:rsid w:val="00482D4B"/>
    <w:rsid w:val="00495534"/>
    <w:rsid w:val="00517DF6"/>
    <w:rsid w:val="00531547"/>
    <w:rsid w:val="005A7B65"/>
    <w:rsid w:val="005E224C"/>
    <w:rsid w:val="006A4EE0"/>
    <w:rsid w:val="006B403B"/>
    <w:rsid w:val="006E0B29"/>
    <w:rsid w:val="007126B2"/>
    <w:rsid w:val="007636D0"/>
    <w:rsid w:val="009039BD"/>
    <w:rsid w:val="00920906"/>
    <w:rsid w:val="00941E1B"/>
    <w:rsid w:val="00954F5F"/>
    <w:rsid w:val="0097220D"/>
    <w:rsid w:val="0098060C"/>
    <w:rsid w:val="009A461E"/>
    <w:rsid w:val="00A05108"/>
    <w:rsid w:val="00A43573"/>
    <w:rsid w:val="00AC4FA6"/>
    <w:rsid w:val="00AF0664"/>
    <w:rsid w:val="00B30B6D"/>
    <w:rsid w:val="00B47A53"/>
    <w:rsid w:val="00B5688F"/>
    <w:rsid w:val="00C74F42"/>
    <w:rsid w:val="00CA6AF6"/>
    <w:rsid w:val="00CF5CEB"/>
    <w:rsid w:val="00D21A26"/>
    <w:rsid w:val="00D51E6E"/>
    <w:rsid w:val="00D604D8"/>
    <w:rsid w:val="00D67265"/>
    <w:rsid w:val="00D72FBD"/>
    <w:rsid w:val="00DE16C5"/>
    <w:rsid w:val="00DF7D5A"/>
    <w:rsid w:val="00E07F46"/>
    <w:rsid w:val="00E45C15"/>
    <w:rsid w:val="00EB6511"/>
    <w:rsid w:val="00F20F27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8ECF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A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26"/>
  </w:style>
  <w:style w:type="paragraph" w:styleId="Rodap">
    <w:name w:val="footer"/>
    <w:basedOn w:val="Normal"/>
    <w:link w:val="RodapChar"/>
    <w:uiPriority w:val="99"/>
    <w:unhideWhenUsed/>
    <w:rsid w:val="00D21A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21A26"/>
  </w:style>
  <w:style w:type="character" w:styleId="Hyperlink">
    <w:name w:val="Hyperlink"/>
    <w:basedOn w:val="Fontepargpadro"/>
    <w:uiPriority w:val="99"/>
    <w:unhideWhenUsed/>
    <w:rsid w:val="00DF7D5A"/>
    <w:rPr>
      <w:color w:val="0563C1" w:themeColor="hyperlink"/>
      <w:u w:val="single"/>
    </w:rPr>
  </w:style>
  <w:style w:type="table" w:styleId="TabelaSimples1">
    <w:name w:val="Plain Table 1"/>
    <w:basedOn w:val="Tabelanormal"/>
    <w:uiPriority w:val="41"/>
    <w:rsid w:val="0098060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90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1446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Guilherme Augusto De Andrade Araujo</cp:lastModifiedBy>
  <cp:revision>17</cp:revision>
  <dcterms:created xsi:type="dcterms:W3CDTF">2018-09-17T19:16:00Z</dcterms:created>
  <dcterms:modified xsi:type="dcterms:W3CDTF">2020-09-08T15:09:00Z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