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B9" w:rsidRPr="00F709A3" w:rsidRDefault="001C02B9">
      <w:pPr>
        <w:rPr>
          <w:rFonts w:ascii="Arial" w:hAnsi="Arial" w:cs="Arial"/>
          <w:sz w:val="22"/>
          <w:szCs w:val="22"/>
        </w:rPr>
      </w:pPr>
      <w:r w:rsidRPr="00F709A3">
        <w:rPr>
          <w:rFonts w:ascii="Arial" w:hAnsi="Arial" w:cs="Arial"/>
        </w:rPr>
        <w:object w:dxaOrig="10477" w:dyaOrig="1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1.5pt" o:ole="">
            <v:imagedata r:id="rId5" o:title=""/>
          </v:shape>
          <o:OLEObject Type="Embed" ProgID="Msxml2.SAXXMLReader.5.0" ShapeID="_x0000_i1025" DrawAspect="Content" ObjectID="_1381045455" r:id="rId6"/>
        </w:object>
      </w:r>
    </w:p>
    <w:p w:rsidR="001C02B9" w:rsidRDefault="001C02B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C02B9" w:rsidRPr="009E0D38" w:rsidRDefault="001C02B9">
      <w:pPr>
        <w:jc w:val="both"/>
        <w:rPr>
          <w:rFonts w:ascii="Arial" w:hAnsi="Arial" w:cs="Arial"/>
          <w:b/>
          <w:bCs/>
          <w:i/>
          <w:iCs/>
          <w:color w:val="1F497D"/>
          <w:sz w:val="22"/>
          <w:szCs w:val="22"/>
        </w:rPr>
      </w:pPr>
      <w:r w:rsidRPr="009E0D38"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t>1 – DADOS DA EMPRESA</w: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 w:rsidRPr="00857F45">
        <w:rPr>
          <w:rFonts w:ascii="Arial" w:hAnsi="Arial" w:cs="Arial"/>
          <w:sz w:val="20"/>
          <w:szCs w:val="20"/>
        </w:rPr>
        <w:t>Razão Social:</w: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.45pt;width:520.6pt;height:17.45pt;z-index:251643904;v-text-anchor:middle" strokeweight=".5pt">
            <v:stroke dashstyle="1 1" endcap="round"/>
            <v:textbox style="mso-next-textbox:#_x0000_s1026">
              <w:txbxContent>
                <w:p w:rsidR="001C02B9" w:rsidRPr="007C28C6" w:rsidRDefault="001C02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 w:rsidRPr="00857F45">
        <w:rPr>
          <w:rFonts w:ascii="Arial" w:hAnsi="Arial" w:cs="Arial"/>
          <w:sz w:val="20"/>
          <w:szCs w:val="20"/>
        </w:rPr>
        <w:t>Nome Fantasia:</w:t>
      </w:r>
      <w:r w:rsidRPr="00857F45">
        <w:rPr>
          <w:rFonts w:ascii="Arial" w:hAnsi="Arial" w:cs="Arial"/>
          <w:sz w:val="20"/>
          <w:szCs w:val="20"/>
        </w:rPr>
        <w:tab/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.8pt;margin-top:-.1pt;width:520.6pt;height:17.45pt;z-index:251644928;v-text-anchor:middle" strokeweight=".5pt">
            <v:stroke dashstyle="1 1" endcap="round"/>
            <v:textbox style="mso-next-textbox:#_x0000_s1027">
              <w:txbxContent>
                <w:p w:rsidR="001C02B9" w:rsidRPr="007C28C6" w:rsidRDefault="001C02B9" w:rsidP="00F709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57F45">
        <w:rPr>
          <w:rFonts w:ascii="Arial" w:hAnsi="Arial" w:cs="Arial"/>
          <w:sz w:val="20"/>
          <w:szCs w:val="20"/>
        </w:rPr>
        <w:tab/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46.65pt;margin-top:9.75pt;width:474.75pt;height:17.45pt;z-index:251645952;v-text-anchor:middle" strokeweight=".5pt">
            <v:stroke dashstyle="1 1" endcap="round"/>
            <v:textbox style="mso-next-textbox:#_x0000_s1028">
              <w:txbxContent>
                <w:p w:rsidR="001C02B9" w:rsidRPr="00416188" w:rsidRDefault="001C02B9" w:rsidP="00F709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 w:rsidRPr="00857F45">
        <w:rPr>
          <w:rFonts w:ascii="Arial" w:hAnsi="Arial" w:cs="Arial"/>
          <w:sz w:val="20"/>
          <w:szCs w:val="20"/>
        </w:rPr>
        <w:t xml:space="preserve">Endereço:  </w: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9" type="#_x0000_t202" style="position:absolute;left:0;text-align:left;margin-left:31.65pt;margin-top:9.3pt;width:151.5pt;height:17.45pt;z-index:251646976;v-text-anchor:middle" strokeweight=".5pt">
            <v:stroke dashstyle="1 1" endcap="round"/>
            <v:textbox style="mso-next-textbox:#_x0000_s1029">
              <w:txbxContent>
                <w:p w:rsidR="001C02B9" w:rsidRPr="00416188" w:rsidRDefault="001C02B9" w:rsidP="00F60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54.15pt;margin-top:9.3pt;width:167.25pt;height:17.45pt;z-index:251649024;v-text-anchor:middle" strokeweight=".5pt">
            <v:stroke dashstyle="1 1" endcap="round"/>
            <v:textbox style="mso-next-textbox:#_x0000_s1030">
              <w:txbxContent>
                <w:p w:rsidR="001C02B9" w:rsidRPr="00416188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16.15pt;margin-top:9.3pt;width:92.25pt;height:17.45pt;z-index:251648000;v-text-anchor:middle" strokeweight=".5pt">
            <v:stroke dashstyle="1 1" endcap="round"/>
            <v:textbox style="mso-next-textbox:#_x0000_s1031">
              <w:txbxContent>
                <w:p w:rsidR="001C02B9" w:rsidRPr="007C28C6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8C6">
                    <w:rPr>
                      <w:rFonts w:ascii="Arial" w:hAnsi="Arial" w:cs="Arial"/>
                      <w:sz w:val="20"/>
                      <w:szCs w:val="20"/>
                    </w:rPr>
                    <w:t xml:space="preserve"> 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</w:p>
              </w:txbxContent>
            </v:textbox>
          </v:shape>
        </w:pic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 w:rsidRPr="00857F45">
        <w:rPr>
          <w:rFonts w:ascii="Arial" w:hAnsi="Arial" w:cs="Arial"/>
          <w:sz w:val="20"/>
          <w:szCs w:val="20"/>
        </w:rPr>
        <w:t>Bairro:</w:t>
      </w:r>
      <w:r w:rsidRPr="00857F45">
        <w:rPr>
          <w:rFonts w:ascii="Arial" w:hAnsi="Arial" w:cs="Arial"/>
          <w:sz w:val="20"/>
          <w:szCs w:val="20"/>
        </w:rPr>
        <w:tab/>
      </w:r>
      <w:r w:rsidRPr="00857F45">
        <w:rPr>
          <w:rFonts w:ascii="Arial" w:hAnsi="Arial" w:cs="Arial"/>
          <w:sz w:val="20"/>
          <w:szCs w:val="20"/>
        </w:rPr>
        <w:tab/>
      </w:r>
      <w:r w:rsidRPr="00857F45">
        <w:rPr>
          <w:rFonts w:ascii="Arial" w:hAnsi="Arial" w:cs="Arial"/>
          <w:sz w:val="20"/>
          <w:szCs w:val="20"/>
        </w:rPr>
        <w:tab/>
      </w:r>
      <w:r w:rsidRPr="00857F45">
        <w:rPr>
          <w:rFonts w:ascii="Arial" w:hAnsi="Arial" w:cs="Arial"/>
          <w:sz w:val="20"/>
          <w:szCs w:val="20"/>
        </w:rPr>
        <w:tab/>
      </w:r>
      <w:r w:rsidRPr="00857F45">
        <w:rPr>
          <w:rFonts w:ascii="Arial" w:hAnsi="Arial" w:cs="Arial"/>
          <w:sz w:val="20"/>
          <w:szCs w:val="20"/>
        </w:rPr>
        <w:tab/>
        <w:t xml:space="preserve">      Cep:                                  Cidade: </w: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2" type="#_x0000_t202" style="position:absolute;left:0;text-align:left;margin-left:166.65pt;margin-top:9.5pt;width:81pt;height:17.45pt;z-index:251651072;v-text-anchor:middle" strokeweight=".5pt">
            <v:stroke dashstyle="1 1" endcap="round"/>
            <v:textbox style="mso-next-textbox:#_x0000_s1032">
              <w:txbxContent>
                <w:p w:rsidR="001C02B9" w:rsidRPr="00416188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91.15pt;margin-top:9.65pt;width:231pt;height:17.45pt;z-index:251652096;v-text-anchor:middle" strokeweight=".5pt">
            <v:stroke dashstyle="1 1" endcap="round"/>
            <v:textbox style="mso-next-textbox:#_x0000_s1033">
              <w:txbxContent>
                <w:p w:rsidR="001C02B9" w:rsidRPr="00416188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2.9pt;margin-top:9.5pt;width:86.25pt;height:17.45pt;z-index:251650048;v-text-anchor:middle" strokeweight=".5pt">
            <v:stroke dashstyle="1 1" endcap="round"/>
            <v:textbox style="mso-next-textbox:#_x0000_s1034">
              <w:txbxContent>
                <w:p w:rsidR="001C02B9" w:rsidRPr="00416188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 w:rsidRPr="00857F45">
        <w:rPr>
          <w:rFonts w:ascii="Arial" w:hAnsi="Arial" w:cs="Arial"/>
          <w:sz w:val="20"/>
          <w:szCs w:val="20"/>
        </w:rPr>
        <w:t>Telefone:</w:t>
      </w:r>
      <w:r w:rsidRPr="00857F45">
        <w:rPr>
          <w:rFonts w:ascii="Arial" w:hAnsi="Arial" w:cs="Arial"/>
          <w:sz w:val="20"/>
          <w:szCs w:val="20"/>
        </w:rPr>
        <w:tab/>
      </w:r>
      <w:r w:rsidRPr="00857F45">
        <w:rPr>
          <w:rFonts w:ascii="Arial" w:hAnsi="Arial" w:cs="Arial"/>
          <w:sz w:val="20"/>
          <w:szCs w:val="20"/>
        </w:rPr>
        <w:tab/>
      </w:r>
      <w:r w:rsidRPr="00857F45">
        <w:rPr>
          <w:rFonts w:ascii="Arial" w:hAnsi="Arial" w:cs="Arial"/>
          <w:sz w:val="20"/>
          <w:szCs w:val="20"/>
        </w:rPr>
        <w:tab/>
        <w:t xml:space="preserve">Fax: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57F45">
        <w:rPr>
          <w:rFonts w:ascii="Arial" w:hAnsi="Arial" w:cs="Arial"/>
          <w:sz w:val="20"/>
          <w:szCs w:val="20"/>
        </w:rPr>
        <w:t xml:space="preserve">Site: </w: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34.65pt;margin-top:9.5pt;width:486.75pt;height:17.45pt;z-index:251653120;v-text-anchor:middle" strokeweight=".5pt">
            <v:stroke dashstyle="1 1" endcap="round"/>
            <v:textbox style="mso-next-textbox:#_x0000_s1035">
              <w:txbxContent>
                <w:p w:rsidR="001C02B9" w:rsidRPr="008446CA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 w:rsidRPr="00857F45">
        <w:rPr>
          <w:rFonts w:ascii="Arial" w:hAnsi="Arial" w:cs="Arial"/>
          <w:sz w:val="20"/>
          <w:szCs w:val="20"/>
        </w:rPr>
        <w:t>Filiais:</w: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6" type="#_x0000_t202" style="position:absolute;left:0;text-align:left;margin-left:88.5pt;margin-top:8.2pt;width:57.9pt;height:17.45pt;z-index:251654144;v-text-anchor:middle" strokeweight=".5pt">
            <v:stroke dashstyle="1 1" endcap="round"/>
            <v:textbox style="mso-next-textbox:#_x0000_s1036">
              <w:txbxContent>
                <w:p w:rsidR="001C02B9" w:rsidRPr="009E0D38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/ /</w:t>
                  </w:r>
                </w:p>
                <w:p w:rsidR="001C02B9" w:rsidRPr="007C28C6" w:rsidRDefault="001C02B9" w:rsidP="007C28C6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24.15pt;margin-top:8.95pt;width:64.5pt;height:17.45pt;z-index:251655168;v-text-anchor:middle" strokeweight=".5pt">
            <v:stroke dashstyle="1 1" endcap="round"/>
            <v:textbox style="mso-next-textbox:#_x0000_s1037">
              <w:txbxContent>
                <w:p w:rsidR="001C02B9" w:rsidRPr="009E0D38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/ /</w:t>
                  </w:r>
                </w:p>
                <w:p w:rsidR="001C02B9" w:rsidRPr="007C28C6" w:rsidRDefault="001C02B9" w:rsidP="007C28C6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88.4pt;margin-top:8.2pt;width:33.75pt;height:17.45pt;z-index:251656192;v-text-anchor:middle" strokeweight=".5pt">
            <v:stroke dashstyle="1 1" endcap="round"/>
            <v:textbox style="mso-next-textbox:#_x0000_s1038">
              <w:txbxContent>
                <w:p w:rsidR="001C02B9" w:rsidRPr="009B658C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 w:rsidRPr="00857F45">
        <w:rPr>
          <w:rFonts w:ascii="Arial" w:hAnsi="Arial" w:cs="Arial"/>
          <w:sz w:val="20"/>
          <w:szCs w:val="20"/>
        </w:rPr>
        <w:t>Data da fundação:                         Data da última alteração contratual:</w:t>
      </w:r>
      <w:r>
        <w:rPr>
          <w:rFonts w:ascii="Arial" w:hAnsi="Arial" w:cs="Arial"/>
          <w:sz w:val="20"/>
          <w:szCs w:val="20"/>
        </w:rPr>
        <w:t xml:space="preserve"> </w:t>
      </w:r>
      <w:r w:rsidRPr="00857F45">
        <w:rPr>
          <w:rFonts w:ascii="Arial" w:hAnsi="Arial" w:cs="Arial"/>
          <w:sz w:val="20"/>
          <w:szCs w:val="20"/>
        </w:rPr>
        <w:t xml:space="preserve">                           N. de funcionários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9" type="#_x0000_t202" style="position:absolute;left:0;text-align:left;margin-left:50.4pt;margin-top:8.95pt;width:50.25pt;height:17.45pt;z-index:251668480;v-text-anchor:middle" strokeweight=".5pt">
            <v:stroke dashstyle="1 1" endcap="round"/>
            <v:textbox style="mso-next-textbox:#_x0000_s1039">
              <w:txbxContent>
                <w:p w:rsidR="001C02B9" w:rsidRPr="009B658C" w:rsidRDefault="001C02B9" w:rsidP="007F0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99.9pt;margin-top:8.95pt;width:121.5pt;height:17.45pt;z-index:251670528;v-text-anchor:middle" strokeweight=".5pt">
            <v:stroke dashstyle="1 1" endcap="round"/>
            <v:textbox style="mso-next-textbox:#_x0000_s1040">
              <w:txbxContent>
                <w:p w:rsidR="001C02B9" w:rsidRPr="009B658C" w:rsidRDefault="001C02B9" w:rsidP="007F0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R$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92.9pt;margin-top:8.95pt;width:58.5pt;height:17.45pt;z-index:251669504;v-text-anchor:middle" strokeweight=".5pt">
            <v:stroke dashstyle="1 1" endcap="round"/>
            <v:textbox style="mso-next-textbox:#_x0000_s1041">
              <w:txbxContent>
                <w:p w:rsidR="001C02B9" w:rsidRPr="009B658C" w:rsidRDefault="001C02B9" w:rsidP="007F0F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sócios:                          N. Estagiários:                            Faturamento ano anterior: </w: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42" type="#_x0000_t202" style="position:absolute;left:0;text-align:left;margin-left:30.15pt;margin-top:7.35pt;width:129.75pt;height:17.45pt;z-index:251657216;v-text-anchor:middle" strokeweight=".5pt">
            <v:stroke dashstyle="1 1" endcap="round"/>
            <v:textbox style="mso-next-textbox:#_x0000_s1042">
              <w:txbxContent>
                <w:p w:rsidR="001C02B9" w:rsidRPr="009B658C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04.15pt;margin-top:8.1pt;width:317.25pt;height:17.45pt;z-index:251658240;v-text-anchor:middle" strokeweight=".5pt">
            <v:stroke dashstyle="1 1" endcap="round"/>
            <v:textbox style="mso-next-textbox:#_x0000_s1043">
              <w:txbxContent>
                <w:p w:rsidR="001C02B9" w:rsidRPr="009B658C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Pr="00857F45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                                              E-mail: </w:t>
      </w: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</w:p>
    <w:p w:rsidR="001C02B9" w:rsidRPr="009E0D38" w:rsidRDefault="001C02B9">
      <w:pPr>
        <w:jc w:val="both"/>
        <w:rPr>
          <w:rFonts w:ascii="Arial" w:hAnsi="Arial" w:cs="Arial"/>
          <w:b/>
          <w:bCs/>
          <w:i/>
          <w:iCs/>
          <w:color w:val="1F497D"/>
          <w:sz w:val="22"/>
          <w:szCs w:val="22"/>
        </w:rPr>
      </w:pPr>
      <w:r w:rsidRPr="009E0D38"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t>2 – ACIONISTAS</w:t>
      </w: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4" type="#_x0000_t202" style="position:absolute;left:0;text-align:left;margin-left:.8pt;margin-top:3.55pt;width:520.6pt;height:17.45pt;z-index:251659264;v-text-anchor:middle" strokeweight=".5pt">
            <v:stroke dashstyle="1 1" endcap="round"/>
            <v:textbox style="mso-next-textbox:#_x0000_s1044">
              <w:txbxContent>
                <w:p w:rsidR="001C02B9" w:rsidRPr="007C28C6" w:rsidRDefault="001C02B9" w:rsidP="00857F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5" type="#_x0000_t202" style="position:absolute;left:0;text-align:left;margin-left:.8pt;margin-top:9.65pt;width:520.6pt;height:17.45pt;z-index:251660288;v-text-anchor:middle" strokeweight=".5pt">
            <v:stroke dashstyle="1 1" endcap="round"/>
            <v:textbox style="mso-next-textbox:#_x0000_s1045">
              <w:txbxContent>
                <w:p w:rsidR="001C02B9" w:rsidRPr="007C28C6" w:rsidRDefault="001C02B9" w:rsidP="00857F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</w:p>
    <w:p w:rsidR="001C02B9" w:rsidRPr="009E0D38" w:rsidRDefault="001C02B9">
      <w:pPr>
        <w:jc w:val="both"/>
        <w:rPr>
          <w:rFonts w:ascii="Arial" w:hAnsi="Arial" w:cs="Arial"/>
          <w:b/>
          <w:bCs/>
          <w:i/>
          <w:iCs/>
          <w:color w:val="1F497D"/>
          <w:sz w:val="22"/>
          <w:szCs w:val="22"/>
        </w:rPr>
      </w:pPr>
      <w:r w:rsidRPr="009E0D38"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t>3 - DIRETORES</w:t>
      </w: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6" type="#_x0000_t202" style="position:absolute;left:0;text-align:left;margin-left:.8pt;margin-top:2.65pt;width:520.6pt;height:17.45pt;z-index:251661312;v-text-anchor:middle" strokeweight=".5pt">
            <v:stroke dashstyle="1 1" endcap="round"/>
            <v:textbox style="mso-next-textbox:#_x0000_s1046">
              <w:txbxContent>
                <w:p w:rsidR="001C02B9" w:rsidRPr="007C28C6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7" type="#_x0000_t202" style="position:absolute;left:0;text-align:left;margin-left:.8pt;margin-top:8.75pt;width:520.6pt;height:17.45pt;z-index:251662336;v-text-anchor:middle" strokeweight=".5pt">
            <v:stroke dashstyle="1 1" endcap="round"/>
            <v:textbox style="mso-next-textbox:#_x0000_s1047">
              <w:txbxContent>
                <w:p w:rsidR="001C02B9" w:rsidRPr="007C28C6" w:rsidRDefault="001C02B9" w:rsidP="00857F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</w:p>
    <w:p w:rsidR="001C02B9" w:rsidRDefault="001C02B9">
      <w:pPr>
        <w:jc w:val="both"/>
        <w:rPr>
          <w:rFonts w:ascii="Arial" w:hAnsi="Arial" w:cs="Arial"/>
          <w:sz w:val="22"/>
          <w:szCs w:val="22"/>
        </w:rPr>
      </w:pPr>
    </w:p>
    <w:p w:rsidR="001C02B9" w:rsidRPr="009E0D38" w:rsidRDefault="001C02B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E0D38">
        <w:rPr>
          <w:rFonts w:ascii="Arial" w:hAnsi="Arial" w:cs="Arial"/>
          <w:b/>
          <w:bCs/>
          <w:i/>
          <w:iCs/>
          <w:sz w:val="22"/>
          <w:szCs w:val="22"/>
        </w:rPr>
        <w:t>AREAS DE ATUAÇÃO</w:t>
      </w:r>
    </w:p>
    <w:p w:rsidR="001C02B9" w:rsidRPr="006F1A84" w:rsidRDefault="001C02B9" w:rsidP="000B250C">
      <w:pPr>
        <w:jc w:val="both"/>
        <w:rPr>
          <w:rFonts w:ascii="Arial" w:hAnsi="Arial" w:cs="Arial"/>
          <w:sz w:val="20"/>
          <w:szCs w:val="20"/>
        </w:rPr>
      </w:pPr>
      <w:r w:rsidRPr="006F1A84">
        <w:rPr>
          <w:rFonts w:ascii="Arial" w:hAnsi="Arial" w:cs="Arial"/>
          <w:sz w:val="20"/>
          <w:szCs w:val="20"/>
        </w:rPr>
        <w:t>* Assinale na primeira coluna todas as áreas de atuação e na segunda coluna apenas a principal.</w:t>
      </w:r>
    </w:p>
    <w:p w:rsidR="001C02B9" w:rsidRPr="006F1A84" w:rsidRDefault="001C02B9">
      <w:pPr>
        <w:jc w:val="both"/>
        <w:rPr>
          <w:rFonts w:ascii="Arial" w:hAnsi="Arial" w:cs="Arial"/>
          <w:sz w:val="20"/>
          <w:szCs w:val="20"/>
        </w:rPr>
      </w:pP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 w:rsidRPr="007F0F65">
        <w:rPr>
          <w:rFonts w:ascii="Arial" w:hAnsi="Arial" w:cs="Arial"/>
          <w:color w:val="FF0000"/>
          <w:sz w:val="20"/>
          <w:szCs w:val="20"/>
        </w:rPr>
        <w:t>(  )</w:t>
      </w:r>
      <w:r w:rsidRPr="006F1A84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 xml:space="preserve"> </w:t>
      </w:r>
      <w:r w:rsidRPr="006F1A84">
        <w:rPr>
          <w:rFonts w:ascii="Arial" w:hAnsi="Arial" w:cs="Arial"/>
          <w:sz w:val="20"/>
          <w:szCs w:val="20"/>
        </w:rPr>
        <w:t xml:space="preserve"> ) Birô de serviços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0F65">
        <w:rPr>
          <w:rFonts w:ascii="Arial" w:hAnsi="Arial" w:cs="Arial"/>
          <w:color w:val="FF0000"/>
          <w:sz w:val="20"/>
          <w:szCs w:val="20"/>
        </w:rPr>
        <w:t>(  )</w:t>
      </w:r>
      <w:r w:rsidRPr="006F1A84">
        <w:rPr>
          <w:rFonts w:ascii="Arial" w:hAnsi="Arial" w:cs="Arial"/>
          <w:sz w:val="20"/>
          <w:szCs w:val="20"/>
        </w:rPr>
        <w:t xml:space="preserve">  ( </w:t>
      </w:r>
      <w:r>
        <w:rPr>
          <w:rFonts w:ascii="Arial" w:hAnsi="Arial" w:cs="Arial"/>
          <w:sz w:val="20"/>
          <w:szCs w:val="20"/>
        </w:rPr>
        <w:t xml:space="preserve"> </w:t>
      </w:r>
      <w:r w:rsidRPr="006F1A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Comerc. Hardware e/ou suprimentos</w: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 w:rsidRPr="007F0F65">
        <w:rPr>
          <w:rFonts w:ascii="Arial" w:hAnsi="Arial" w:cs="Arial"/>
          <w:color w:val="FF0000"/>
          <w:sz w:val="20"/>
          <w:szCs w:val="20"/>
        </w:rPr>
        <w:t>(  )</w:t>
      </w:r>
      <w:r w:rsidRPr="006F1A84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 xml:space="preserve"> </w:t>
      </w:r>
      <w:r w:rsidRPr="006F1A84"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Consultoria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0F65">
        <w:rPr>
          <w:rFonts w:ascii="Arial" w:hAnsi="Arial" w:cs="Arial"/>
          <w:color w:val="FF0000"/>
          <w:sz w:val="20"/>
          <w:szCs w:val="20"/>
        </w:rPr>
        <w:t>(  )</w:t>
      </w:r>
      <w:r w:rsidRPr="006F1A84">
        <w:rPr>
          <w:rFonts w:ascii="Arial" w:hAnsi="Arial" w:cs="Arial"/>
          <w:sz w:val="20"/>
          <w:szCs w:val="20"/>
        </w:rPr>
        <w:t xml:space="preserve">  ( </w:t>
      </w:r>
      <w:r>
        <w:rPr>
          <w:rFonts w:ascii="Arial" w:hAnsi="Arial" w:cs="Arial"/>
          <w:sz w:val="20"/>
          <w:szCs w:val="20"/>
        </w:rPr>
        <w:t xml:space="preserve"> </w:t>
      </w:r>
      <w:r w:rsidRPr="006F1A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Manutenção de computadores</w: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 w:rsidRPr="007F0F65">
        <w:rPr>
          <w:rFonts w:ascii="Arial" w:hAnsi="Arial" w:cs="Arial"/>
          <w:color w:val="FF0000"/>
          <w:sz w:val="20"/>
          <w:szCs w:val="20"/>
        </w:rPr>
        <w:t>(  )</w:t>
      </w:r>
      <w:r w:rsidRPr="006F1A84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 xml:space="preserve"> </w:t>
      </w:r>
      <w:r w:rsidRPr="006F1A84"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Desenv. e/ou comercialização de software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0F65">
        <w:rPr>
          <w:rFonts w:ascii="Arial" w:hAnsi="Arial" w:cs="Arial"/>
          <w:color w:val="FF0000"/>
          <w:sz w:val="20"/>
          <w:szCs w:val="20"/>
        </w:rPr>
        <w:t>(  )</w:t>
      </w:r>
      <w:r w:rsidRPr="006F1A84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 xml:space="preserve"> </w:t>
      </w:r>
      <w:r w:rsidRPr="006F1A84"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Provedor de acesso à Internet</w:t>
      </w:r>
    </w:p>
    <w:p w:rsidR="001C02B9" w:rsidRPr="006F1A84" w:rsidRDefault="001C02B9">
      <w:pPr>
        <w:jc w:val="both"/>
        <w:rPr>
          <w:rFonts w:ascii="Arial" w:hAnsi="Arial" w:cs="Arial"/>
          <w:sz w:val="20"/>
          <w:szCs w:val="20"/>
        </w:rPr>
      </w:pPr>
      <w:r w:rsidRPr="007F0F65">
        <w:rPr>
          <w:rFonts w:ascii="Arial" w:hAnsi="Arial" w:cs="Arial"/>
          <w:color w:val="FF0000"/>
          <w:sz w:val="20"/>
          <w:szCs w:val="20"/>
        </w:rPr>
        <w:t>(  )</w:t>
      </w:r>
      <w:r w:rsidRPr="006F1A84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 xml:space="preserve"> </w:t>
      </w:r>
      <w:r w:rsidRPr="006F1A84"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Ensino e/ou treinamento</w: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</w:p>
    <w:p w:rsidR="001C02B9" w:rsidRDefault="001C02B9" w:rsidP="006F1A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Apenas para Associados que atuam na Área de Software</w:t>
      </w:r>
    </w:p>
    <w:p w:rsidR="001C02B9" w:rsidRDefault="001C02B9" w:rsidP="006F1A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Desenvolve sob encomenda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Comercializa pacote próprio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Revende pacote de terceiros</w:t>
      </w:r>
    </w:p>
    <w:p w:rsidR="001C02B9" w:rsidRDefault="001C02B9" w:rsidP="006F1A8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48" type="#_x0000_t202" style="position:absolute;left:0;text-align:left;margin-left:117.15pt;margin-top:8.7pt;width:33pt;height:17.45pt;z-index:251663360;v-text-anchor:middle" strokeweight=".5pt">
            <v:stroke dashstyle="1 1" endcap="round"/>
            <v:textbox style="mso-next-textbox:#_x0000_s1048">
              <w:txbxContent>
                <w:p w:rsidR="001C02B9" w:rsidRPr="00384253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91.9pt;margin-top:8.7pt;width:33pt;height:17.45pt;z-index:251664384;v-text-anchor:middle" strokeweight=".5pt">
            <v:stroke dashstyle="1 1" endcap="round"/>
            <v:textbox style="mso-next-textbox:#_x0000_s1049">
              <w:txbxContent>
                <w:p w:rsidR="001C02B9" w:rsidRPr="00384253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Default="001C02B9" w:rsidP="006F1A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 Instalada – Clientes: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Base instalada – Cópias:  </w:t>
      </w:r>
    </w:p>
    <w:p w:rsidR="001C02B9" w:rsidRDefault="001C02B9" w:rsidP="006F1A8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50" type="#_x0000_t202" style="position:absolute;left:0;text-align:left;margin-left:458.4pt;margin-top:7.65pt;width:63pt;height:17.45pt;z-index:251665408;v-text-anchor:middle" strokeweight=".5pt">
            <v:stroke dashstyle="1 1" endcap="round"/>
            <v:textbox style="mso-next-textbox:#_x0000_s1050">
              <w:txbxContent>
                <w:p w:rsidR="001C02B9" w:rsidRPr="00CC6B9E" w:rsidRDefault="001C02B9" w:rsidP="007C28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Pr="009E0D38" w:rsidRDefault="001C02B9" w:rsidP="006F1A84">
      <w:pPr>
        <w:jc w:val="both"/>
        <w:rPr>
          <w:rFonts w:ascii="Arial" w:hAnsi="Arial" w:cs="Arial"/>
          <w:b/>
          <w:bCs/>
          <w:i/>
          <w:iCs/>
          <w:color w:val="1F497D"/>
          <w:sz w:val="22"/>
          <w:szCs w:val="22"/>
        </w:rPr>
      </w:pPr>
      <w:r w:rsidRPr="009E0D38"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t>4 – Está ciente do Código de Ética da ASSESPRO-MG  e se compromete a respeitá-lo?</w:t>
      </w:r>
    </w:p>
    <w:p w:rsidR="001C02B9" w:rsidRPr="009E0D38" w:rsidRDefault="001C02B9" w:rsidP="006F1A84">
      <w:pPr>
        <w:jc w:val="both"/>
        <w:rPr>
          <w:rFonts w:ascii="Arial" w:hAnsi="Arial" w:cs="Arial"/>
          <w:b/>
          <w:bCs/>
          <w:i/>
          <w:iCs/>
          <w:color w:val="1F497D"/>
          <w:sz w:val="22"/>
          <w:szCs w:val="22"/>
        </w:rPr>
      </w:pPr>
    </w:p>
    <w:p w:rsidR="001C02B9" w:rsidRPr="009E0D38" w:rsidRDefault="001C02B9" w:rsidP="006F1A84">
      <w:pPr>
        <w:jc w:val="both"/>
        <w:rPr>
          <w:rFonts w:ascii="Arial" w:hAnsi="Arial" w:cs="Arial"/>
          <w:b/>
          <w:bCs/>
          <w:i/>
          <w:iCs/>
          <w:color w:val="1F497D"/>
          <w:sz w:val="22"/>
          <w:szCs w:val="22"/>
        </w:rPr>
      </w:pPr>
      <w:r w:rsidRPr="009E0D38"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t>5 – Representante junto à ASSESPRO-MG (Diretor para contato)</w:t>
      </w:r>
    </w:p>
    <w:p w:rsidR="001C02B9" w:rsidRPr="006F1A84" w:rsidRDefault="001C02B9" w:rsidP="006F1A8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51" type="#_x0000_t202" style="position:absolute;left:0;text-align:left;margin-left:.8pt;margin-top:8.2pt;width:520.6pt;height:17.45pt;z-index:251666432;v-text-anchor:middle" strokeweight=".5pt">
            <v:stroke dashstyle="1 1" endcap="round"/>
            <v:textbox style="mso-next-textbox:#_x0000_s1051">
              <w:txbxContent>
                <w:p w:rsidR="001C02B9" w:rsidRPr="007C28C6" w:rsidRDefault="001C02B9" w:rsidP="009E0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C02B9" w:rsidRPr="006F1A84" w:rsidRDefault="001C02B9">
      <w:pPr>
        <w:jc w:val="both"/>
        <w:rPr>
          <w:rFonts w:ascii="Arial" w:hAnsi="Arial" w:cs="Arial"/>
          <w:sz w:val="20"/>
          <w:szCs w:val="20"/>
        </w:rPr>
      </w:pPr>
    </w:p>
    <w:p w:rsidR="001C02B9" w:rsidRPr="006F1A84" w:rsidRDefault="001C02B9">
      <w:pPr>
        <w:jc w:val="both"/>
        <w:rPr>
          <w:rFonts w:ascii="Arial" w:hAnsi="Arial" w:cs="Arial"/>
          <w:sz w:val="20"/>
          <w:szCs w:val="20"/>
        </w:rPr>
      </w:pP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52" type="#_x0000_t202" style="position:absolute;left:0;text-align:left;margin-left:25.65pt;margin-top:8.25pt;width:62.85pt;height:17.45pt;z-index:251667456;v-text-anchor:middle" strokeweight=".5pt">
            <v:stroke dashstyle="1 1" endcap="round"/>
            <v:textbox style="mso-next-textbox:#_x0000_s1052">
              <w:txbxContent>
                <w:p w:rsidR="001C02B9" w:rsidRPr="009E0D38" w:rsidRDefault="001C02B9" w:rsidP="009E0D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/</w:t>
                  </w:r>
                </w:p>
              </w:txbxContent>
            </v:textbox>
          </v:shape>
        </w:pic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Assinatura: ___________________________________________________________</w: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</w:p>
    <w:p w:rsidR="001C02B9" w:rsidRPr="007C28C6" w:rsidRDefault="001C02B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C28C6">
        <w:rPr>
          <w:rFonts w:ascii="Arial" w:hAnsi="Arial" w:cs="Arial"/>
          <w:b/>
          <w:bCs/>
          <w:color w:val="FF0000"/>
          <w:sz w:val="20"/>
          <w:szCs w:val="20"/>
        </w:rPr>
        <w:t>6 – IMPORTANTE</w:t>
      </w:r>
    </w:p>
    <w:p w:rsidR="001C02B9" w:rsidRPr="007C28C6" w:rsidRDefault="001C02B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C02B9" w:rsidRPr="007C28C6" w:rsidRDefault="001C02B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C28C6">
        <w:rPr>
          <w:rFonts w:ascii="Arial" w:hAnsi="Arial" w:cs="Arial"/>
          <w:b/>
          <w:bCs/>
          <w:color w:val="FF0000"/>
          <w:sz w:val="20"/>
          <w:szCs w:val="20"/>
        </w:rPr>
        <w:t>Anexe a esta: Cópia do CNPJ, Alvará de Funcionamento e Contrato Social.</w:t>
      </w:r>
    </w:p>
    <w:p w:rsidR="001C02B9" w:rsidRPr="007C28C6" w:rsidRDefault="001C02B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C28C6">
        <w:rPr>
          <w:rFonts w:ascii="Arial" w:hAnsi="Arial" w:cs="Arial"/>
          <w:b/>
          <w:bCs/>
          <w:color w:val="FF0000"/>
          <w:sz w:val="20"/>
          <w:szCs w:val="20"/>
        </w:rPr>
        <w:t>Para cada segmento acima assinalado, apresente duas declarações fornecidas por clientes.</w:t>
      </w:r>
    </w:p>
    <w:p w:rsidR="001C02B9" w:rsidRDefault="001C02B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53" type="#_x0000_t202" style="position:absolute;left:0;text-align:left;margin-left:.8pt;margin-top:10.3pt;width:543.1pt;height:29.15pt;z-index:-251644928" fillcolor="#002060">
            <v:textbox>
              <w:txbxContent>
                <w:p w:rsidR="001C02B9" w:rsidRPr="00327872" w:rsidRDefault="001C02B9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27872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Associação das Empresas Brasileiras de Tecnologia da Informação, Softwares e Internet de Minas Gerais – ASSESPRO-MG</w:t>
                  </w:r>
                </w:p>
                <w:p w:rsidR="001C02B9" w:rsidRPr="00327872" w:rsidRDefault="001C02B9" w:rsidP="009E7476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27872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Site: www.assespro-mg.org.br / www.tecnoportal.org.br / email: assespro-mg.org.br</w:t>
                  </w:r>
                </w:p>
              </w:txbxContent>
            </v:textbox>
          </v:shape>
        </w:pict>
      </w:r>
    </w:p>
    <w:p w:rsidR="001C02B9" w:rsidRPr="006F1A84" w:rsidRDefault="001C02B9">
      <w:pPr>
        <w:jc w:val="both"/>
        <w:rPr>
          <w:rFonts w:ascii="Arial" w:hAnsi="Arial" w:cs="Arial"/>
          <w:sz w:val="20"/>
          <w:szCs w:val="20"/>
        </w:rPr>
      </w:pPr>
    </w:p>
    <w:sectPr w:rsidR="001C02B9" w:rsidRPr="006F1A84" w:rsidSect="007F0F65">
      <w:footnotePr>
        <w:pos w:val="beneathText"/>
      </w:footnotePr>
      <w:pgSz w:w="11905" w:h="16837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2687F57"/>
    <w:multiLevelType w:val="hybridMultilevel"/>
    <w:tmpl w:val="8690E89A"/>
    <w:lvl w:ilvl="0" w:tplc="7700CC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2056B4"/>
    <w:multiLevelType w:val="hybridMultilevel"/>
    <w:tmpl w:val="5386AE12"/>
    <w:lvl w:ilvl="0" w:tplc="D9D8C1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954"/>
    <w:rsid w:val="000B250C"/>
    <w:rsid w:val="001C02B9"/>
    <w:rsid w:val="00327872"/>
    <w:rsid w:val="00384253"/>
    <w:rsid w:val="003D2954"/>
    <w:rsid w:val="00416188"/>
    <w:rsid w:val="005B23F8"/>
    <w:rsid w:val="006C3E1D"/>
    <w:rsid w:val="006C4D62"/>
    <w:rsid w:val="006F1A84"/>
    <w:rsid w:val="007708B9"/>
    <w:rsid w:val="007C28C6"/>
    <w:rsid w:val="007F05C3"/>
    <w:rsid w:val="007F0F65"/>
    <w:rsid w:val="008446CA"/>
    <w:rsid w:val="00857F45"/>
    <w:rsid w:val="0086045D"/>
    <w:rsid w:val="009B658C"/>
    <w:rsid w:val="009E0D38"/>
    <w:rsid w:val="009E7476"/>
    <w:rsid w:val="00A62D2D"/>
    <w:rsid w:val="00A706C2"/>
    <w:rsid w:val="00B71DC5"/>
    <w:rsid w:val="00BC124D"/>
    <w:rsid w:val="00C50EA1"/>
    <w:rsid w:val="00CA3BAA"/>
    <w:rsid w:val="00CC6B9E"/>
    <w:rsid w:val="00DF1D17"/>
    <w:rsid w:val="00E072A3"/>
    <w:rsid w:val="00E22FFB"/>
    <w:rsid w:val="00EE79DF"/>
    <w:rsid w:val="00F6026C"/>
    <w:rsid w:val="00F66999"/>
    <w:rsid w:val="00F709A3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C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DC5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DC5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1DC5"/>
    <w:pPr>
      <w:keepNext/>
      <w:numPr>
        <w:ilvl w:val="3"/>
        <w:numId w:val="1"/>
      </w:numPr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28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8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8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WW-DefaultParagraphFont">
    <w:name w:val="WW-Default Paragraph Font"/>
    <w:uiPriority w:val="99"/>
    <w:rsid w:val="00B71DC5"/>
  </w:style>
  <w:style w:type="character" w:customStyle="1" w:styleId="Strong1">
    <w:name w:val="Strong1"/>
    <w:basedOn w:val="WW-DefaultParagraphFont"/>
    <w:uiPriority w:val="99"/>
    <w:rsid w:val="00B71DC5"/>
    <w:rPr>
      <w:b/>
      <w:bCs/>
    </w:rPr>
  </w:style>
  <w:style w:type="paragraph" w:styleId="Footer">
    <w:name w:val="footer"/>
    <w:basedOn w:val="Normal"/>
    <w:link w:val="FooterChar"/>
    <w:uiPriority w:val="99"/>
    <w:rsid w:val="00B71DC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82C"/>
    <w:rPr>
      <w:sz w:val="24"/>
      <w:szCs w:val="24"/>
    </w:rPr>
  </w:style>
  <w:style w:type="table" w:styleId="TableGrid">
    <w:name w:val="Table Grid"/>
    <w:basedOn w:val="TableNormal"/>
    <w:uiPriority w:val="99"/>
    <w:rsid w:val="00DF1D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0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0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250C"/>
    <w:pPr>
      <w:ind w:left="720"/>
    </w:pPr>
  </w:style>
  <w:style w:type="character" w:styleId="Hyperlink">
    <w:name w:val="Hyperlink"/>
    <w:basedOn w:val="DefaultParagraphFont"/>
    <w:uiPriority w:val="99"/>
    <w:rsid w:val="009E7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251</Words>
  <Characters>1361</Characters>
  <Application>Microsoft Office Outlook</Application>
  <DocSecurity>0</DocSecurity>
  <Lines>0</Lines>
  <Paragraphs>0</Paragraphs>
  <ScaleCrop>false</ScaleCrop>
  <Company>Catho OnLine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Acessopro-MG</dc:creator>
  <cp:keywords/>
  <dc:description/>
  <cp:lastModifiedBy>Assespro MG</cp:lastModifiedBy>
  <cp:revision>2</cp:revision>
  <cp:lastPrinted>2011-05-06T14:38:00Z</cp:lastPrinted>
  <dcterms:created xsi:type="dcterms:W3CDTF">2011-10-25T12:58:00Z</dcterms:created>
  <dcterms:modified xsi:type="dcterms:W3CDTF">2011-10-25T12:58:00Z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</Properties>
</file>